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eastAsia" w:ascii="Roboto" w:hAnsi="Roboto" w:eastAsia="宋体" w:cs="Roboto"/>
          <w:i w:val="0"/>
          <w:caps w:val="0"/>
          <w:color w:val="333333"/>
          <w:spacing w:val="0"/>
          <w:sz w:val="19"/>
          <w:szCs w:val="19"/>
          <w:shd w:val="clear" w:fill="FFFFFF"/>
          <w:lang w:val="en-US" w:eastAsia="zh-CN"/>
        </w:rPr>
      </w:pPr>
      <w:bookmarkStart w:id="11" w:name="_GoBack"/>
      <w:r>
        <w:rPr>
          <w:rFonts w:ascii="Roboto" w:hAnsi="Roboto" w:eastAsia="Roboto" w:cs="Roboto"/>
          <w:i w:val="0"/>
          <w:caps w:val="0"/>
          <w:color w:val="333333"/>
          <w:spacing w:val="0"/>
          <w:sz w:val="19"/>
          <w:szCs w:val="19"/>
          <w:shd w:val="clear" w:fill="FFFFFF"/>
        </w:rPr>
        <w:t>China factory manufacture N-Ethyl-meta-toluidine CAS 102-27-2 with best price</w:t>
      </w:r>
      <w:r>
        <w:rPr>
          <w:rFonts w:hint="eastAsia" w:ascii="Roboto" w:hAnsi="Roboto" w:eastAsia="宋体" w:cs="Roboto"/>
          <w:i w:val="0"/>
          <w:caps w:val="0"/>
          <w:color w:val="333333"/>
          <w:spacing w:val="0"/>
          <w:sz w:val="19"/>
          <w:szCs w:val="19"/>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48" w:afterAutospacing="0" w:line="16" w:lineRule="atLeast"/>
        <w:ind w:left="672" w:right="0"/>
        <w:jc w:val="left"/>
        <w:textAlignment w:val="baseline"/>
        <w:rPr>
          <w:rFonts w:hint="eastAsia" w:ascii="宋体" w:hAnsi="宋体" w:eastAsia="宋体" w:cs="宋体"/>
          <w:b/>
          <w:bCs/>
          <w:sz w:val="28"/>
          <w:szCs w:val="28"/>
        </w:rPr>
      </w:pPr>
      <w:bookmarkStart w:id="0" w:name="OLE_LINK61"/>
      <w:bookmarkStart w:id="1" w:name="OLE_LINK60"/>
      <w:r>
        <w:rPr>
          <w:rFonts w:hint="eastAsia" w:ascii="宋体" w:hAnsi="宋体" w:eastAsia="宋体" w:cs="宋体"/>
          <w:b/>
          <w:bCs/>
          <w:sz w:val="28"/>
          <w:szCs w:val="28"/>
        </w:rPr>
        <w:t>MIT –IVY Chemicals Industry Co.,Ltd. is a leading manufacturer  for 1</w:t>
      </w:r>
      <w:r>
        <w:rPr>
          <w:rFonts w:hint="eastAsia" w:cs="宋体"/>
          <w:b/>
          <w:bCs/>
          <w:sz w:val="28"/>
          <w:szCs w:val="28"/>
          <w:lang w:val="en-US" w:eastAsia="zh-CN"/>
        </w:rPr>
        <w:t>9</w:t>
      </w:r>
      <w:r>
        <w:rPr>
          <w:rFonts w:hint="eastAsia" w:ascii="宋体" w:hAnsi="宋体" w:eastAsia="宋体" w:cs="宋体"/>
          <w:b/>
          <w:bCs/>
          <w:sz w:val="28"/>
          <w:szCs w:val="28"/>
        </w:rPr>
        <w:t xml:space="preserve"> years which has 4 factories </w:t>
      </w:r>
      <w:r>
        <w:rPr>
          <w:rFonts w:hint="eastAsia" w:ascii="宋体" w:hAnsi="宋体" w:eastAsia="宋体" w:cs="宋体"/>
          <w:b/>
          <w:bCs/>
          <w:sz w:val="28"/>
          <w:szCs w:val="28"/>
          <w:lang w:eastAsia="zh-CN"/>
        </w:rPr>
        <w:t>，</w:t>
      </w:r>
      <w:r>
        <w:rPr>
          <w:rFonts w:hint="eastAsia" w:ascii="宋体" w:hAnsi="宋体" w:eastAsia="宋体" w:cs="宋体"/>
          <w:b/>
          <w:bCs/>
          <w:i w:val="0"/>
          <w:caps w:val="0"/>
          <w:spacing w:val="0"/>
          <w:sz w:val="28"/>
          <w:szCs w:val="28"/>
          <w:shd w:val="clear" w:fill="FFFFFF"/>
          <w:vertAlign w:val="baseline"/>
        </w:rPr>
        <w:t>exporter of*</w:t>
      </w:r>
      <w:r>
        <w:rPr>
          <w:rFonts w:hint="eastAsia" w:ascii="宋体" w:hAnsi="宋体" w:eastAsia="宋体" w:cs="宋体"/>
          <w:b/>
          <w:bCs/>
          <w:sz w:val="28"/>
          <w:szCs w:val="28"/>
          <w:lang w:val="en-US" w:eastAsia="zh-CN"/>
        </w:rPr>
        <w:t xml:space="preserve">dyestuff  </w:t>
      </w:r>
      <w:r>
        <w:rPr>
          <w:rFonts w:hint="eastAsia" w:ascii="宋体" w:hAnsi="宋体" w:eastAsia="宋体" w:cs="宋体"/>
          <w:b/>
          <w:bCs/>
          <w:sz w:val="28"/>
          <w:szCs w:val="28"/>
        </w:rPr>
        <w:t>Intermediate</w:t>
      </w:r>
      <w:r>
        <w:rPr>
          <w:rFonts w:hint="eastAsia" w:ascii="宋体" w:hAnsi="宋体" w:eastAsia="宋体" w:cs="宋体"/>
          <w:b/>
          <w:bCs/>
          <w:i w:val="0"/>
          <w:caps w:val="0"/>
          <w:spacing w:val="0"/>
          <w:sz w:val="28"/>
          <w:szCs w:val="28"/>
          <w:shd w:val="clear" w:fill="FFFFFF"/>
          <w:vertAlign w:val="baseline"/>
        </w:rPr>
        <w:t>&amp;</w:t>
      </w:r>
      <w:r>
        <w:rPr>
          <w:rFonts w:hint="eastAsia" w:ascii="宋体" w:hAnsi="宋体" w:eastAsia="宋体" w:cs="宋体"/>
          <w:b/>
          <w:bCs/>
          <w:i w:val="0"/>
          <w:caps w:val="0"/>
          <w:spacing w:val="0"/>
          <w:sz w:val="28"/>
          <w:szCs w:val="28"/>
          <w:shd w:val="clear" w:fill="FFFFFF"/>
          <w:vertAlign w:val="baseline"/>
          <w:lang w:val="en-US" w:eastAsia="zh-CN"/>
        </w:rPr>
        <w:t xml:space="preserve"> </w:t>
      </w:r>
      <w:r>
        <w:rPr>
          <w:rFonts w:hint="eastAsia" w:ascii="宋体" w:hAnsi="宋体" w:eastAsia="宋体" w:cs="宋体"/>
          <w:b/>
          <w:bCs/>
          <w:i w:val="0"/>
          <w:caps w:val="0"/>
          <w:color w:val="4A90E2"/>
          <w:spacing w:val="0"/>
          <w:sz w:val="28"/>
          <w:szCs w:val="28"/>
          <w:shd w:val="clear" w:fill="F7F8FA"/>
        </w:rPr>
        <w:t>pharmaceutical intermediates</w:t>
      </w:r>
      <w:r>
        <w:rPr>
          <w:rFonts w:hint="eastAsia" w:ascii="宋体" w:hAnsi="宋体" w:eastAsia="宋体" w:cs="宋体"/>
          <w:b/>
          <w:bCs/>
          <w:i w:val="0"/>
          <w:caps w:val="0"/>
          <w:spacing w:val="0"/>
          <w:sz w:val="28"/>
          <w:szCs w:val="28"/>
          <w:shd w:val="clear" w:fill="FFFFFF"/>
          <w:vertAlign w:val="baseline"/>
        </w:rPr>
        <w:t xml:space="preserve"> </w:t>
      </w:r>
      <w:r>
        <w:rPr>
          <w:rFonts w:hint="eastAsia" w:ascii="宋体" w:hAnsi="宋体" w:eastAsia="宋体" w:cs="宋体"/>
          <w:b/>
          <w:bCs/>
          <w:i w:val="0"/>
          <w:caps w:val="0"/>
          <w:spacing w:val="0"/>
          <w:sz w:val="28"/>
          <w:szCs w:val="28"/>
          <w:shd w:val="clear" w:fill="FFFFFF"/>
          <w:vertAlign w:val="baseline"/>
          <w:lang w:val="en-US" w:eastAsia="zh-CN"/>
        </w:rPr>
        <w:t>&amp;</w:t>
      </w:r>
      <w:r>
        <w:rPr>
          <w:rFonts w:hint="eastAsia" w:ascii="宋体" w:hAnsi="宋体" w:eastAsia="宋体" w:cs="宋体"/>
          <w:b/>
          <w:bCs/>
          <w:sz w:val="28"/>
          <w:szCs w:val="28"/>
          <w:lang w:val="en-US" w:eastAsia="zh-CN"/>
        </w:rPr>
        <w:t xml:space="preserve">fine &amp;speciality chemicals </w:t>
      </w:r>
      <w:r>
        <w:rPr>
          <w:rFonts w:hint="eastAsia" w:ascii="宋体" w:hAnsi="宋体" w:eastAsia="宋体" w:cs="宋体"/>
          <w:b/>
          <w:bCs/>
          <w:i w:val="0"/>
          <w:caps w:val="0"/>
          <w:spacing w:val="0"/>
          <w:sz w:val="28"/>
          <w:szCs w:val="28"/>
          <w:shd w:val="clear" w:fill="FFFFFF"/>
          <w:vertAlign w:val="baseline"/>
        </w:rPr>
        <w:t>* .</w:t>
      </w:r>
      <w:bookmarkEnd w:id="0"/>
      <w:r>
        <w:rPr>
          <w:rFonts w:hint="eastAsia" w:ascii="宋体" w:hAnsi="宋体" w:eastAsia="宋体" w:cs="宋体"/>
          <w:b/>
          <w:bCs/>
          <w:i w:val="0"/>
          <w:caps w:val="0"/>
          <w:spacing w:val="0"/>
          <w:sz w:val="28"/>
          <w:szCs w:val="28"/>
          <w:shd w:val="clear" w:fill="FFFFFF"/>
          <w:vertAlign w:val="baseline"/>
        </w:rPr>
        <w:t xml:space="preserve">  *</w:t>
      </w:r>
      <w:r>
        <w:rPr>
          <w:rFonts w:hint="eastAsia" w:ascii="宋体" w:hAnsi="宋体" w:eastAsia="宋体" w:cs="宋体"/>
          <w:b/>
          <w:bCs/>
          <w:color w:val="0000FF"/>
          <w:sz w:val="28"/>
          <w:szCs w:val="28"/>
          <w:shd w:val="clear" w:color="auto" w:fill="FFFFFF"/>
        </w:rPr>
        <w:t>https://www.mit-ivy.com</w:t>
      </w:r>
      <w:r>
        <w:rPr>
          <w:rFonts w:hint="eastAsia" w:ascii="宋体" w:hAnsi="宋体" w:eastAsia="宋体" w:cs="宋体"/>
          <w:b/>
          <w:bCs/>
          <w:i w:val="0"/>
          <w:caps w:val="0"/>
          <w:spacing w:val="0"/>
          <w:sz w:val="28"/>
          <w:szCs w:val="28"/>
          <w:shd w:val="clear" w:fill="FFFFFF"/>
          <w:vertAlign w:val="baseline"/>
        </w:rPr>
        <w:t>*</w:t>
      </w:r>
    </w:p>
    <w:p>
      <w:pPr>
        <w:rPr>
          <w:rFonts w:hint="eastAsia" w:eastAsia="宋体"/>
          <w:lang w:eastAsia="zh-CN"/>
        </w:rPr>
      </w:pPr>
    </w:p>
    <w:bookmarkEnd w:id="1"/>
    <w:p>
      <w:pPr>
        <w:rPr>
          <w:rFonts w:hint="default" w:ascii="Arial" w:hAnsi="Arial" w:eastAsia="宋体" w:cs="Arial"/>
          <w:sz w:val="28"/>
          <w:szCs w:val="28"/>
          <w:shd w:val="clear" w:color="auto" w:fill="FFFFFF"/>
          <w:lang w:val="en-US" w:eastAsia="zh-CN"/>
        </w:rPr>
      </w:pPr>
      <w:r>
        <w:rPr>
          <w:rFonts w:hint="eastAsia" w:ascii="Arial" w:hAnsi="Arial" w:cs="Arial"/>
          <w:sz w:val="28"/>
          <w:szCs w:val="28"/>
          <w:shd w:val="clear" w:color="auto" w:fill="FFFFFF"/>
          <w:lang w:val="en-US" w:eastAsia="zh-CN"/>
        </w:rPr>
        <w:t>Athena  ceo</w:t>
      </w:r>
    </w:p>
    <w:p>
      <w:pPr>
        <w:rPr>
          <w:sz w:val="28"/>
          <w:szCs w:val="28"/>
        </w:rPr>
      </w:pPr>
      <w:r>
        <w:rPr>
          <w:sz w:val="28"/>
          <w:szCs w:val="28"/>
        </w:rPr>
        <w:t>Whatsapp</w:t>
      </w:r>
      <w:r>
        <w:rPr>
          <w:rFonts w:hint="eastAsia"/>
          <w:sz w:val="28"/>
          <w:szCs w:val="28"/>
        </w:rPr>
        <w:t>/wechat</w:t>
      </w:r>
      <w:r>
        <w:rPr>
          <w:sz w:val="28"/>
          <w:szCs w:val="28"/>
        </w:rPr>
        <w:t>:+86 13805212761</w:t>
      </w:r>
    </w:p>
    <w:p>
      <w:pPr>
        <w:rPr>
          <w:sz w:val="28"/>
          <w:szCs w:val="28"/>
        </w:rPr>
      </w:pPr>
      <w:r>
        <w:rPr>
          <w:sz w:val="28"/>
          <w:szCs w:val="28"/>
        </w:rPr>
        <w:t>http</w:t>
      </w:r>
      <w:r>
        <w:rPr>
          <w:rFonts w:hint="eastAsia"/>
          <w:sz w:val="28"/>
          <w:szCs w:val="28"/>
        </w:rPr>
        <w:t>s</w:t>
      </w:r>
      <w:r>
        <w:rPr>
          <w:sz w:val="28"/>
          <w:szCs w:val="28"/>
        </w:rPr>
        <w:t xml:space="preserve">://www.mit-ivy.com </w:t>
      </w:r>
    </w:p>
    <w:p>
      <w:pPr>
        <w:rPr>
          <w:sz w:val="28"/>
          <w:szCs w:val="28"/>
        </w:rPr>
      </w:pPr>
      <w:r>
        <w:rPr>
          <w:rFonts w:hint="eastAsia"/>
          <w:sz w:val="28"/>
          <w:szCs w:val="28"/>
          <w:lang w:val="en-US" w:eastAsia="zh-CN"/>
        </w:rPr>
        <w:t>M</w:t>
      </w:r>
      <w:r>
        <w:rPr>
          <w:sz w:val="28"/>
          <w:szCs w:val="28"/>
        </w:rPr>
        <w:t>it-ivy industry company</w:t>
      </w:r>
    </w:p>
    <w:p>
      <w:pPr>
        <w:rPr>
          <w:rFonts w:hint="eastAsia"/>
          <w:sz w:val="28"/>
          <w:szCs w:val="28"/>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"mailto:ceo@mit-ivy.com" </w:instrText>
      </w:r>
      <w:r>
        <w:rPr>
          <w:rFonts w:hint="eastAsia"/>
          <w:sz w:val="28"/>
          <w:szCs w:val="28"/>
          <w:lang w:val="en-US" w:eastAsia="zh-CN"/>
        </w:rPr>
        <w:fldChar w:fldCharType="separate"/>
      </w:r>
      <w:r>
        <w:rPr>
          <w:rStyle w:val="8"/>
          <w:rFonts w:hint="eastAsia"/>
          <w:sz w:val="28"/>
          <w:szCs w:val="28"/>
          <w:lang w:val="en-US" w:eastAsia="zh-CN"/>
        </w:rPr>
        <w:t>ceo</w:t>
      </w:r>
      <w:r>
        <w:rPr>
          <w:rStyle w:val="8"/>
          <w:sz w:val="28"/>
          <w:szCs w:val="28"/>
        </w:rPr>
        <w:t>@mit-ivy.com</w:t>
      </w:r>
      <w:r>
        <w:rPr>
          <w:rFonts w:hint="eastAsia"/>
          <w:sz w:val="28"/>
          <w:szCs w:val="28"/>
          <w:lang w:val="en-US" w:eastAsia="zh-CN"/>
        </w:rPr>
        <w:fldChar w:fldCharType="end"/>
      </w:r>
    </w:p>
    <w:p>
      <w:pPr>
        <w:rPr>
          <w:sz w:val="28"/>
          <w:szCs w:val="28"/>
          <w:shd w:val="clear" w:color="auto" w:fill="FFFFFF"/>
        </w:rPr>
      </w:pPr>
      <w:r>
        <w:rPr>
          <w:rFonts w:hint="eastAsia"/>
          <w:sz w:val="28"/>
          <w:szCs w:val="28"/>
          <w:shd w:val="clear" w:color="auto" w:fill="FFFFFF"/>
        </w:rPr>
        <w:t>ADD：Jiangsu Province, China</w:t>
      </w:r>
    </w:p>
    <w:bookmarkEnd w:id="11"/>
    <w:p>
      <w:pPr>
        <w:widowControl/>
        <w:numPr>
          <w:ilvl w:val="0"/>
          <w:numId w:val="0"/>
        </w:numPr>
        <w:shd w:val="clear" w:color="auto" w:fill="FFFFFF"/>
        <w:jc w:val="both"/>
        <w:textAlignment w:val="baseline"/>
        <w:rPr>
          <w:rFonts w:ascii="inherit" w:hAnsi="inherit" w:eastAsia="宋体" w:cs="Arial"/>
          <w:b/>
          <w:bCs/>
          <w:color w:val="333333"/>
          <w:kern w:val="0"/>
          <w:sz w:val="36"/>
          <w:szCs w:val="36"/>
          <w:shd w:val="clear" w:color="auto" w:fill="FFFF0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Roboto" w:hAnsi="Roboto" w:eastAsia="宋体" w:cs="Roboto"/>
          <w:i w:val="0"/>
          <w:caps w:val="0"/>
          <w:color w:val="333333"/>
          <w:spacing w:val="0"/>
          <w:sz w:val="19"/>
          <w:szCs w:val="19"/>
          <w:shd w:val="clear" w:fill="FFFFFF"/>
          <w:lang w:val="en-US" w:eastAsia="zh-CN"/>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textAlignment w:val="baseline"/>
        <w:rPr>
          <w:rFonts w:hint="default" w:ascii="Roboto" w:hAnsi="Roboto" w:eastAsia="Roboto" w:cs="Roboto"/>
          <w:i w:val="0"/>
          <w:caps w:val="0"/>
          <w:color w:val="333333"/>
          <w:spacing w:val="0"/>
          <w:sz w:val="19"/>
          <w:szCs w:val="19"/>
          <w:shd w:val="clear" w:fill="FFFFFF"/>
          <w:vertAlign w:val="baseline"/>
        </w:rPr>
      </w:pPr>
      <w:r>
        <w:rPr>
          <w:rFonts w:hint="default" w:ascii="Roboto" w:hAnsi="Roboto" w:eastAsia="Roboto" w:cs="Roboto"/>
          <w:i w:val="0"/>
          <w:caps w:val="0"/>
          <w:color w:val="333333"/>
          <w:spacing w:val="0"/>
          <w:sz w:val="19"/>
          <w:szCs w:val="19"/>
          <w:shd w:val="clear" w:fill="FFFFFF"/>
          <w:vertAlign w:val="baseline"/>
        </w:rPr>
        <w:t>Ethyl-3-methylaniline CAS 102-27-2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textAlignment w:val="baseline"/>
        <w:rPr>
          <w:rFonts w:ascii="Roboto" w:hAnsi="Roboto" w:eastAsia="Roboto" w:cs="Roboto"/>
          <w:i w:val="0"/>
          <w:caps w:val="0"/>
          <w:color w:val="333333"/>
          <w:spacing w:val="0"/>
          <w:sz w:val="19"/>
          <w:szCs w:val="19"/>
        </w:rPr>
      </w:pPr>
      <w:r>
        <w:rPr>
          <w:rFonts w:hint="default" w:ascii="Roboto" w:hAnsi="Roboto" w:eastAsia="Roboto" w:cs="Roboto"/>
          <w:i w:val="0"/>
          <w:caps w:val="0"/>
          <w:color w:val="333333"/>
          <w:spacing w:val="0"/>
          <w:sz w:val="19"/>
          <w:szCs w:val="19"/>
          <w:shd w:val="clear" w:fill="FFFFFF"/>
          <w:vertAlign w:val="baseline"/>
        </w:rPr>
        <w:t>Hot sale 99% N-Ethyl-3-methylaniline CAS 102-27-2 Pale yellow oily liquid 1kg/5kg/10kg/25kg/200kg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ascii="Arial" w:hAnsi="Arial" w:cs="Arial"/>
          <w:i w:val="0"/>
          <w:caps w:val="0"/>
          <w:color w:val="000000"/>
          <w:spacing w:val="0"/>
          <w:sz w:val="14"/>
          <w:szCs w:val="14"/>
        </w:rPr>
      </w:pPr>
      <w:r>
        <w:rPr>
          <w:rFonts w:hint="default" w:ascii="Roboto" w:hAnsi="Roboto" w:eastAsia="Roboto" w:cs="Roboto"/>
          <w:i w:val="0"/>
          <w:caps w:val="0"/>
          <w:color w:val="333333"/>
          <w:spacing w:val="0"/>
          <w:sz w:val="16"/>
          <w:szCs w:val="16"/>
          <w:shd w:val="clear" w:fill="FFFFFF"/>
        </w:rPr>
        <w:t> </w:t>
      </w:r>
      <w:r>
        <w:rPr>
          <w:rFonts w:hint="default" w:ascii="Arial" w:hAnsi="Arial" w:cs="Arial"/>
          <w:i w:val="0"/>
          <w:caps w:val="0"/>
          <w:color w:val="000000"/>
          <w:spacing w:val="0"/>
          <w:sz w:val="19"/>
          <w:szCs w:val="19"/>
          <w:shd w:val="clear" w:fill="FFFFFF"/>
          <w:vertAlign w:val="baseline"/>
        </w:rPr>
        <w:t>Chemical Name:N-Ethyl-3-methylaniline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Arial" w:hAnsi="Arial" w:cs="Arial"/>
          <w:i w:val="0"/>
          <w:caps w:val="0"/>
          <w:color w:val="000000"/>
          <w:spacing w:val="0"/>
          <w:sz w:val="19"/>
          <w:szCs w:val="19"/>
          <w:shd w:val="clear" w:fill="FFFFFF"/>
          <w:vertAlign w:val="baseline"/>
        </w:rPr>
        <w:t>CAS No.:102-27-2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Arial" w:hAnsi="Arial" w:cs="Arial"/>
          <w:i w:val="0"/>
          <w:caps w:val="0"/>
          <w:color w:val="333333"/>
          <w:spacing w:val="0"/>
          <w:sz w:val="19"/>
          <w:szCs w:val="19"/>
          <w:shd w:val="clear" w:fill="FFFFFF"/>
          <w:vertAlign w:val="baseline"/>
        </w:rPr>
        <w:t>Synonyms:N-Ethyl-3-methylaniline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Arial" w:hAnsi="Arial" w:cs="Arial"/>
          <w:i w:val="0"/>
          <w:caps w:val="0"/>
          <w:color w:val="000000"/>
          <w:spacing w:val="0"/>
          <w:sz w:val="19"/>
          <w:szCs w:val="19"/>
          <w:shd w:val="clear" w:fill="FFFFFF"/>
          <w:vertAlign w:val="baseline"/>
        </w:rPr>
        <w:t>Molecular Fomula:</w:t>
      </w:r>
      <w:r>
        <w:rPr>
          <w:rFonts w:ascii="Arial" w:hAnsi="Arial" w:cs="Arial"/>
          <w:i w:val="0"/>
          <w:caps w:val="0"/>
          <w:color w:val="000000"/>
          <w:spacing w:val="0"/>
          <w:sz w:val="15"/>
          <w:szCs w:val="15"/>
          <w:shd w:val="clear" w:fill="FFFFFF"/>
          <w:vertAlign w:val="baseline"/>
        </w:rPr>
        <w:t>C9H13N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Arial" w:hAnsi="Arial" w:cs="Arial"/>
          <w:i w:val="0"/>
          <w:caps w:val="0"/>
          <w:color w:val="000000"/>
          <w:spacing w:val="0"/>
          <w:sz w:val="19"/>
          <w:szCs w:val="19"/>
          <w:shd w:val="clear" w:fill="FFFFFF"/>
          <w:vertAlign w:val="baseline"/>
        </w:rPr>
        <w:t>Molecular weight: 135.21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Arial" w:hAnsi="Arial" w:cs="Arial"/>
          <w:i w:val="0"/>
          <w:caps w:val="0"/>
          <w:color w:val="000000"/>
          <w:spacing w:val="0"/>
          <w:sz w:val="19"/>
          <w:szCs w:val="19"/>
          <w:shd w:val="clear" w:fill="FFFFFF"/>
          <w:vertAlign w:val="baseline"/>
        </w:rPr>
        <w:t>Appearance:</w:t>
      </w:r>
      <w:r>
        <w:rPr>
          <w:rFonts w:hint="default" w:ascii="Arial" w:hAnsi="Arial" w:cs="Arial"/>
          <w:i w:val="0"/>
          <w:caps w:val="0"/>
          <w:color w:val="222222"/>
          <w:spacing w:val="0"/>
          <w:sz w:val="19"/>
          <w:szCs w:val="19"/>
          <w:shd w:val="clear" w:fill="FFFFFF"/>
          <w:vertAlign w:val="baseline"/>
        </w:rPr>
        <w:t> </w:t>
      </w:r>
      <w:r>
        <w:rPr>
          <w:rFonts w:hint="default" w:ascii="Arial" w:hAnsi="Arial" w:cs="Arial"/>
          <w:i w:val="0"/>
          <w:caps w:val="0"/>
          <w:color w:val="333333"/>
          <w:spacing w:val="0"/>
          <w:sz w:val="16"/>
          <w:szCs w:val="16"/>
          <w:shd w:val="clear" w:fill="FFFFFF"/>
          <w:vertAlign w:val="baseline"/>
        </w:rPr>
        <w:t>Pale yellow oily liquid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Arial" w:hAnsi="Arial" w:cs="Arial"/>
          <w:b w:val="0"/>
          <w:i w:val="0"/>
          <w:caps w:val="0"/>
          <w:color w:val="000000"/>
          <w:spacing w:val="0"/>
          <w:sz w:val="19"/>
          <w:szCs w:val="19"/>
          <w:shd w:val="clear" w:fill="FFFFFF"/>
          <w:vertAlign w:val="baseline"/>
        </w:rPr>
        <w:t>Assay:99%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Arial" w:hAnsi="Arial" w:cs="Arial"/>
          <w:b w:val="0"/>
          <w:i w:val="0"/>
          <w:caps w:val="0"/>
          <w:color w:val="000000"/>
          <w:spacing w:val="0"/>
          <w:sz w:val="19"/>
          <w:szCs w:val="19"/>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Style w:val="6"/>
          <w:rFonts w:hint="default" w:ascii="Arial" w:hAnsi="Arial" w:cs="Arial"/>
          <w:b/>
          <w:i w:val="0"/>
          <w:caps w:val="0"/>
          <w:color w:val="000000"/>
          <w:spacing w:val="0"/>
          <w:sz w:val="28"/>
          <w:szCs w:val="28"/>
          <w:shd w:val="clear" w:fill="FFFFFF"/>
          <w:vertAlign w:val="baseline"/>
        </w:rPr>
        <w:t>Typical Properties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Style w:val="6"/>
          <w:rFonts w:hint="default" w:ascii="Arial" w:hAnsi="Arial" w:cs="Arial"/>
          <w:b/>
          <w:i w:val="0"/>
          <w:caps w:val="0"/>
          <w:color w:val="000000"/>
          <w:spacing w:val="0"/>
          <w:sz w:val="19"/>
          <w:szCs w:val="19"/>
          <w:shd w:val="clear" w:fill="FFFFFF"/>
          <w:vertAlign w:val="baseline"/>
        </w:rPr>
        <w:t> </w:t>
      </w:r>
    </w:p>
    <w:tbl>
      <w:tblPr>
        <w:tblStyle w:val="4"/>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261"/>
        <w:gridCol w:w="42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261"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Style w:val="6"/>
                <w:rFonts w:hint="default" w:ascii="Verdana" w:hAnsi="Verdana" w:cs="Verdana"/>
                <w:b/>
                <w:i w:val="0"/>
                <w:caps w:val="0"/>
                <w:color w:val="000000"/>
                <w:spacing w:val="0"/>
                <w:sz w:val="19"/>
                <w:szCs w:val="19"/>
                <w:vertAlign w:val="baseline"/>
              </w:rPr>
              <w:t>Items</w:t>
            </w:r>
          </w:p>
        </w:tc>
        <w:tc>
          <w:tcPr>
            <w:tcW w:w="426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Style w:val="6"/>
                <w:rFonts w:hint="default" w:ascii="Verdana" w:hAnsi="Verdana" w:cs="Verdana"/>
                <w:b/>
                <w:i w:val="0"/>
                <w:caps w:val="0"/>
                <w:color w:val="444444"/>
                <w:spacing w:val="0"/>
                <w:sz w:val="19"/>
                <w:szCs w:val="19"/>
                <w:shd w:val="clear" w:fill="FFFFFF"/>
                <w:vertAlign w:val="baseline"/>
              </w:rPr>
              <w:t>Specifications</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1" w:hRule="atLeast"/>
        </w:trPr>
        <w:tc>
          <w:tcPr>
            <w:tcW w:w="426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Verdana" w:hAnsi="Verdana" w:cs="Verdana"/>
                <w:i w:val="0"/>
                <w:caps w:val="0"/>
                <w:color w:val="000000"/>
                <w:spacing w:val="0"/>
                <w:sz w:val="19"/>
                <w:szCs w:val="19"/>
                <w:vertAlign w:val="baseline"/>
              </w:rPr>
              <w:t> </w:t>
            </w:r>
            <w:r>
              <w:rPr>
                <w:rFonts w:hint="default" w:ascii="Arial" w:hAnsi="Arial" w:cs="Arial"/>
                <w:i w:val="0"/>
                <w:caps w:val="0"/>
                <w:color w:val="000000"/>
                <w:spacing w:val="0"/>
                <w:sz w:val="19"/>
                <w:szCs w:val="19"/>
                <w:shd w:val="clear" w:fill="FFFFFF"/>
                <w:vertAlign w:val="baseline"/>
              </w:rPr>
              <w:t>Appearance</w:t>
            </w:r>
          </w:p>
        </w:tc>
        <w:tc>
          <w:tcPr>
            <w:tcW w:w="4261" w:type="dxa"/>
            <w:tcBorders>
              <w:top w:val="nil"/>
              <w:left w:val="nil"/>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Verdana" w:hAnsi="Verdana" w:cs="Verdana"/>
                <w:i w:val="0"/>
                <w:caps w:val="0"/>
                <w:color w:val="000000"/>
                <w:spacing w:val="0"/>
                <w:sz w:val="19"/>
                <w:szCs w:val="19"/>
                <w:vertAlign w:val="baseline"/>
              </w:rPr>
              <w:t> </w:t>
            </w:r>
            <w:r>
              <w:rPr>
                <w:rFonts w:hint="default" w:ascii="Arial" w:hAnsi="Arial" w:cs="Arial"/>
                <w:i w:val="0"/>
                <w:caps w:val="0"/>
                <w:color w:val="333333"/>
                <w:spacing w:val="0"/>
                <w:sz w:val="16"/>
                <w:szCs w:val="16"/>
                <w:shd w:val="clear" w:fill="FFFFFF"/>
                <w:vertAlign w:val="baseline"/>
              </w:rPr>
              <w:t>Pale yellow oily liquid</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1" w:hRule="atLeast"/>
        </w:trPr>
        <w:tc>
          <w:tcPr>
            <w:tcW w:w="426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Verdana" w:hAnsi="Verdana" w:cs="Verdana"/>
                <w:i w:val="0"/>
                <w:caps w:val="0"/>
                <w:color w:val="000000"/>
                <w:spacing w:val="0"/>
                <w:sz w:val="19"/>
                <w:szCs w:val="19"/>
                <w:vertAlign w:val="baseline"/>
              </w:rPr>
              <w:t> </w:t>
            </w:r>
            <w:r>
              <w:rPr>
                <w:rFonts w:hint="default" w:ascii="Arial" w:hAnsi="Arial" w:cs="Arial"/>
                <w:i w:val="0"/>
                <w:caps w:val="0"/>
                <w:color w:val="000000"/>
                <w:spacing w:val="0"/>
                <w:sz w:val="19"/>
                <w:szCs w:val="19"/>
                <w:shd w:val="clear" w:fill="FFFFFF"/>
                <w:vertAlign w:val="baseline"/>
              </w:rPr>
              <w:t>Assay</w:t>
            </w:r>
          </w:p>
        </w:tc>
        <w:tc>
          <w:tcPr>
            <w:tcW w:w="4261" w:type="dxa"/>
            <w:tcBorders>
              <w:top w:val="nil"/>
              <w:left w:val="nil"/>
              <w:bottom w:val="single" w:color="000000" w:sz="8" w:space="0"/>
              <w:right w:val="single" w:color="000000"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hint="default" w:ascii="Verdana" w:hAnsi="Verdana" w:cs="Verdana"/>
                <w:i w:val="0"/>
                <w:caps w:val="0"/>
                <w:color w:val="000000"/>
                <w:spacing w:val="0"/>
                <w:sz w:val="19"/>
                <w:szCs w:val="19"/>
                <w:vertAlign w:val="baseline"/>
              </w:rPr>
              <w:t> </w:t>
            </w:r>
            <w:r>
              <w:rPr>
                <w:rFonts w:hint="default" w:ascii="Arial" w:hAnsi="Arial" w:cs="Arial"/>
                <w:i w:val="0"/>
                <w:caps w:val="0"/>
                <w:color w:val="000000"/>
                <w:spacing w:val="0"/>
                <w:sz w:val="19"/>
                <w:szCs w:val="19"/>
                <w:shd w:val="clear" w:fill="FFFFFF"/>
                <w:vertAlign w:val="baseline"/>
              </w:rPr>
              <w:t>99%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Arial" w:hAnsi="Arial" w:cs="Arial"/>
          <w:i w:val="0"/>
          <w:caps w:val="0"/>
          <w:color w:val="000000"/>
          <w:spacing w:val="0"/>
          <w:sz w:val="19"/>
          <w:szCs w:val="19"/>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Arial" w:hAnsi="Arial" w:cs="Arial"/>
          <w:i w:val="0"/>
          <w:caps w:val="0"/>
          <w:color w:val="000000"/>
          <w:spacing w:val="0"/>
          <w:sz w:val="14"/>
          <w:szCs w:val="14"/>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Style w:val="6"/>
          <w:rFonts w:hint="default" w:ascii="Arial" w:hAnsi="Arial" w:cs="Arial"/>
          <w:b/>
          <w:i w:val="0"/>
          <w:caps w:val="0"/>
          <w:color w:val="000000"/>
          <w:spacing w:val="0"/>
          <w:sz w:val="28"/>
          <w:szCs w:val="28"/>
          <w:shd w:val="clear" w:fill="FFFFFF"/>
          <w:vertAlign w:val="baseline"/>
        </w:rPr>
        <w:t>Usage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Style w:val="6"/>
          <w:rFonts w:hint="default" w:ascii="Arial" w:hAnsi="Arial" w:cs="Arial"/>
          <w:b/>
          <w:i w:val="0"/>
          <w:caps w:val="0"/>
          <w:color w:val="000000"/>
          <w:spacing w:val="0"/>
          <w:sz w:val="28"/>
          <w:szCs w:val="28"/>
          <w:shd w:val="clear" w:fill="FFFFFF"/>
          <w:vertAlign w:val="baseline"/>
        </w:rPr>
        <w:t> </w:t>
      </w:r>
      <w:r>
        <w:rPr>
          <w:rStyle w:val="6"/>
          <w:rFonts w:hint="default" w:ascii="Arial" w:hAnsi="Arial" w:cs="Arial"/>
          <w:i w:val="0"/>
          <w:caps w:val="0"/>
          <w:color w:val="333333"/>
          <w:spacing w:val="0"/>
          <w:sz w:val="16"/>
          <w:szCs w:val="16"/>
          <w:shd w:val="clear" w:fill="FFFFFF"/>
          <w:vertAlign w:val="baseline"/>
        </w:rPr>
        <w:t> intermediate of color developer can also be used as dye intermediate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Style w:val="6"/>
          <w:rFonts w:hint="default" w:ascii="Arial" w:hAnsi="Arial" w:cs="Arial"/>
          <w:b/>
          <w:i w:val="0"/>
          <w:caps w:val="0"/>
          <w:color w:val="000000"/>
          <w:spacing w:val="0"/>
          <w:sz w:val="28"/>
          <w:szCs w:val="28"/>
          <w:shd w:val="clear" w:fill="FFFFFF"/>
          <w:vertAlign w:val="baseline"/>
        </w:rPr>
        <w:t>Packaging and Shipping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Arial" w:hAnsi="Arial" w:cs="Arial"/>
          <w:i w:val="0"/>
          <w:caps w:val="0"/>
          <w:color w:val="000000"/>
          <w:spacing w:val="0"/>
          <w:sz w:val="19"/>
          <w:szCs w:val="19"/>
          <w:shd w:val="clear" w:fill="FFFFFF"/>
          <w:vertAlign w:val="baseline"/>
        </w:rPr>
        <w:t>Drum,25 kg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Style w:val="6"/>
          <w:rFonts w:ascii="Book Antiqua" w:hAnsi="Book Antiqua" w:eastAsia="Book Antiqua" w:cs="Book Antiqua"/>
          <w:b/>
          <w:i w:val="0"/>
          <w:caps w:val="0"/>
          <w:color w:val="000000"/>
          <w:spacing w:val="0"/>
          <w:sz w:val="21"/>
          <w:szCs w:val="21"/>
          <w:shd w:val="clear" w:fill="FFFFFF"/>
          <w:vertAlign w:val="baseline"/>
        </w:rPr>
        <w:t>About us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Book Antiqua" w:hAnsi="Book Antiqua" w:eastAsia="Book Antiqua" w:cs="Book Antiqua"/>
          <w:b/>
          <w:i w:val="0"/>
          <w:caps w:val="0"/>
          <w:color w:val="000000"/>
          <w:spacing w:val="0"/>
          <w:sz w:val="21"/>
          <w:szCs w:val="21"/>
          <w:shd w:val="clear" w:fill="FFFFFF"/>
          <w:vertAlign w:val="baseline"/>
        </w:rPr>
        <w:t>1.</w:t>
      </w:r>
      <w:r>
        <w:rPr>
          <w:rStyle w:val="6"/>
          <w:rFonts w:hint="default" w:ascii="Book Antiqua" w:hAnsi="Book Antiqua" w:eastAsia="Book Antiqua" w:cs="Book Antiqua"/>
          <w:b/>
          <w:i w:val="0"/>
          <w:caps w:val="0"/>
          <w:color w:val="000000"/>
          <w:spacing w:val="0"/>
          <w:sz w:val="21"/>
          <w:szCs w:val="21"/>
          <w:shd w:val="clear" w:fill="FFFFFF"/>
          <w:vertAlign w:val="baseline"/>
        </w:rPr>
        <w:t>More than 10 years chemical exporting experience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Style w:val="6"/>
          <w:rFonts w:hint="default" w:ascii="Book Antiqua" w:hAnsi="Book Antiqua" w:eastAsia="Book Antiqua" w:cs="Book Antiqua"/>
          <w:b/>
          <w:i w:val="0"/>
          <w:caps w:val="0"/>
          <w:color w:val="000000"/>
          <w:spacing w:val="0"/>
          <w:sz w:val="21"/>
          <w:szCs w:val="2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Book Antiqua" w:hAnsi="Book Antiqua" w:eastAsia="Book Antiqua" w:cs="Book Antiqua"/>
          <w:b w:val="0"/>
          <w:i w:val="0"/>
          <w:caps w:val="0"/>
          <w:color w:val="000000"/>
          <w:spacing w:val="0"/>
          <w:sz w:val="21"/>
          <w:szCs w:val="21"/>
          <w:shd w:val="clear" w:fill="FFFFFF"/>
          <w:vertAlign w:val="baseline"/>
        </w:rPr>
        <w:t>We have produced chemical more than fifteen years., 80% products are for export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Book Antiqua" w:hAnsi="Book Antiqua" w:eastAsia="Book Antiqua" w:cs="Book Antiqua"/>
          <w:b w:val="0"/>
          <w:i w:val="0"/>
          <w:caps w:val="0"/>
          <w:color w:val="000000"/>
          <w:spacing w:val="0"/>
          <w:sz w:val="21"/>
          <w:szCs w:val="21"/>
          <w:shd w:val="clear" w:fill="FFFFFF"/>
          <w:vertAlign w:val="baseline"/>
        </w:rPr>
        <w:t>More than 10 years chemical exporting experience. Good and stabilized factory price.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Style w:val="6"/>
          <w:rFonts w:hint="default" w:ascii="Book Antiqua" w:hAnsi="Book Antiqua" w:eastAsia="Book Antiqua" w:cs="Book Antiqua"/>
          <w:b/>
          <w:i w:val="0"/>
          <w:caps w:val="0"/>
          <w:color w:val="000000"/>
          <w:spacing w:val="0"/>
          <w:sz w:val="21"/>
          <w:szCs w:val="2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Book Antiqua" w:hAnsi="Book Antiqua" w:eastAsia="Book Antiqua" w:cs="Book Antiqua"/>
          <w:b/>
          <w:i w:val="0"/>
          <w:caps w:val="0"/>
          <w:color w:val="000000"/>
          <w:spacing w:val="0"/>
          <w:sz w:val="21"/>
          <w:szCs w:val="21"/>
          <w:shd w:val="clear" w:fill="FFFFFF"/>
          <w:vertAlign w:val="baseline"/>
        </w:rPr>
        <w:t>2.</w:t>
      </w:r>
      <w:r>
        <w:rPr>
          <w:rStyle w:val="6"/>
          <w:rFonts w:hint="default" w:ascii="Book Antiqua" w:hAnsi="Book Antiqua" w:eastAsia="Book Antiqua" w:cs="Book Antiqua"/>
          <w:b/>
          <w:i w:val="0"/>
          <w:caps w:val="0"/>
          <w:color w:val="000000"/>
          <w:spacing w:val="0"/>
          <w:sz w:val="21"/>
          <w:szCs w:val="21"/>
          <w:shd w:val="clear" w:fill="FFFFFF"/>
          <w:vertAlign w:val="baseline"/>
        </w:rPr>
        <w:t>Strict quality control system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Book Antiqua" w:hAnsi="Book Antiqua" w:eastAsia="Book Antiqua" w:cs="Book Antiqua"/>
          <w:b w:val="0"/>
          <w:i w:val="0"/>
          <w:caps w:val="0"/>
          <w:color w:val="000000"/>
          <w:spacing w:val="0"/>
          <w:sz w:val="21"/>
          <w:szCs w:val="2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Book Antiqua" w:hAnsi="Book Antiqua" w:eastAsia="Book Antiqua" w:cs="Book Antiqua"/>
          <w:b w:val="0"/>
          <w:i w:val="0"/>
          <w:caps w:val="0"/>
          <w:color w:val="000000"/>
          <w:spacing w:val="0"/>
          <w:sz w:val="21"/>
          <w:szCs w:val="21"/>
          <w:shd w:val="clear" w:fill="FFFFFF"/>
          <w:vertAlign w:val="baseline"/>
        </w:rPr>
        <w:t>We has passed through the ISO9001:2015 Quality System Certificate, we have strict quality control system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Book Antiqua" w:hAnsi="Book Antiqua" w:eastAsia="Book Antiqua" w:cs="Book Antiqua"/>
          <w:b w:val="0"/>
          <w:i w:val="0"/>
          <w:caps w:val="0"/>
          <w:color w:val="000000"/>
          <w:spacing w:val="0"/>
          <w:sz w:val="21"/>
          <w:szCs w:val="2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Book Antiqua" w:hAnsi="Book Antiqua" w:eastAsia="Book Antiqua" w:cs="Book Antiqua"/>
          <w:b/>
          <w:i w:val="0"/>
          <w:caps w:val="0"/>
          <w:color w:val="000000"/>
          <w:spacing w:val="0"/>
          <w:sz w:val="21"/>
          <w:szCs w:val="21"/>
          <w:shd w:val="clear" w:fill="FFFFFF"/>
          <w:vertAlign w:val="baseline"/>
        </w:rPr>
        <w:t>3.</w:t>
      </w:r>
      <w:r>
        <w:rPr>
          <w:rStyle w:val="6"/>
          <w:rFonts w:hint="default" w:ascii="Book Antiqua" w:hAnsi="Book Antiqua" w:eastAsia="Book Antiqua" w:cs="Book Antiqua"/>
          <w:b/>
          <w:i w:val="0"/>
          <w:caps w:val="0"/>
          <w:color w:val="000000"/>
          <w:spacing w:val="0"/>
          <w:sz w:val="21"/>
          <w:szCs w:val="21"/>
          <w:shd w:val="clear" w:fill="FFFFFF"/>
          <w:vertAlign w:val="baseline"/>
        </w:rPr>
        <w:t>Supply sample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Style w:val="6"/>
          <w:rFonts w:hint="default" w:ascii="Book Antiqua" w:hAnsi="Book Antiqua" w:eastAsia="Book Antiqua" w:cs="Book Antiqua"/>
          <w:b/>
          <w:i w:val="0"/>
          <w:caps w:val="0"/>
          <w:color w:val="000000"/>
          <w:spacing w:val="0"/>
          <w:sz w:val="21"/>
          <w:szCs w:val="2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caps w:val="0"/>
          <w:color w:val="000000"/>
          <w:spacing w:val="0"/>
          <w:sz w:val="14"/>
          <w:szCs w:val="14"/>
        </w:rPr>
      </w:pPr>
      <w:r>
        <w:rPr>
          <w:rFonts w:hint="default" w:ascii="Book Antiqua" w:hAnsi="Book Antiqua" w:eastAsia="Book Antiqua" w:cs="Book Antiqua"/>
          <w:b w:val="0"/>
          <w:i w:val="0"/>
          <w:caps w:val="0"/>
          <w:color w:val="000000"/>
          <w:spacing w:val="0"/>
          <w:sz w:val="21"/>
          <w:szCs w:val="21"/>
          <w:shd w:val="clear" w:fill="FFFFFF"/>
          <w:vertAlign w:val="baseline"/>
        </w:rPr>
        <w:t>Before order , we can send the sample for your testing . We ensure the quality is the same as bulk quantity .</w:t>
      </w:r>
    </w:p>
    <w:p>
      <w:pPr>
        <w:numPr>
          <w:ilvl w:val="0"/>
          <w:numId w:val="1"/>
        </w:numPr>
      </w:pPr>
    </w:p>
    <w:p>
      <w:pPr>
        <w:keepNext w:val="0"/>
        <w:keepLines w:val="0"/>
        <w:widowControl/>
        <w:suppressLineNumbers w:val="0"/>
        <w:pBdr>
          <w:top w:val="none" w:color="auto" w:sz="0" w:space="0"/>
          <w:left w:val="none" w:color="auto" w:sz="0" w:space="0"/>
          <w:bottom w:val="dashed" w:color="E6E7EB" w:sz="2" w:space="4"/>
          <w:right w:val="none" w:color="auto" w:sz="0" w:space="0"/>
        </w:pBdr>
        <w:shd w:val="clear" w:fill="FFFFFF"/>
        <w:spacing w:before="0" w:beforeAutospacing="0" w:after="0" w:afterAutospacing="0" w:line="168" w:lineRule="atLeast"/>
        <w:ind w:left="0" w:right="0" w:firstLine="0"/>
        <w:jc w:val="left"/>
        <w:textAlignment w:val="baseline"/>
        <w:rPr>
          <w:rFonts w:ascii="Helvetica" w:hAnsi="Helvetica" w:eastAsia="Helvetica" w:cs="Helvetica"/>
          <w:b/>
          <w:i w:val="0"/>
          <w:caps w:val="0"/>
          <w:color w:val="333333"/>
          <w:spacing w:val="0"/>
          <w:sz w:val="16"/>
          <w:szCs w:val="16"/>
        </w:rPr>
      </w:pPr>
      <w:r>
        <w:rPr>
          <w:rFonts w:hint="default" w:ascii="Roboto" w:hAnsi="Roboto" w:eastAsia="Roboto" w:cs="Roboto"/>
          <w:i w:val="0"/>
          <w:caps w:val="0"/>
          <w:color w:val="333333"/>
          <w:spacing w:val="0"/>
          <w:sz w:val="16"/>
          <w:szCs w:val="16"/>
          <w:shd w:val="clear" w:fill="FFFFFF"/>
        </w:rPr>
        <w:t> </w:t>
      </w:r>
      <w:r>
        <w:rPr>
          <w:rFonts w:hint="default" w:ascii="Helvetica" w:hAnsi="Helvetica" w:eastAsia="Helvetica" w:cs="Helvetica"/>
          <w:b/>
          <w:i w:val="0"/>
          <w:caps w:val="0"/>
          <w:color w:val="333333"/>
          <w:spacing w:val="0"/>
          <w:kern w:val="0"/>
          <w:sz w:val="16"/>
          <w:szCs w:val="16"/>
          <w:shd w:val="clear" w:fill="FFFFFF"/>
          <w:vertAlign w:val="baseline"/>
          <w:lang w:val="en-US" w:eastAsia="zh-CN" w:bidi="ar"/>
        </w:rPr>
        <w:t>Packaging &amp; Delivery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40" w:right="-240"/>
        <w:textAlignment w:val="baseline"/>
        <w:rPr>
          <w:color w:val="666666"/>
        </w:rPr>
      </w:pPr>
      <w:r>
        <w:rPr>
          <w:i w:val="0"/>
          <w:caps w:val="0"/>
          <w:color w:val="666666"/>
          <w:spacing w:val="0"/>
          <w:shd w:val="clear" w:fill="FFFFFF"/>
          <w:vertAlign w:val="baseline"/>
        </w:rPr>
        <w:t>Packaging Details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40" w:right="-240"/>
        <w:textAlignment w:val="baseline"/>
        <w:rPr>
          <w:color w:val="333333"/>
        </w:rPr>
      </w:pPr>
      <w:r>
        <w:rPr>
          <w:i w:val="0"/>
          <w:caps w:val="0"/>
          <w:color w:val="333333"/>
          <w:spacing w:val="0"/>
          <w:shd w:val="clear" w:fill="FFFFFF"/>
          <w:vertAlign w:val="baseline"/>
        </w:rPr>
        <w:t>25kg/drum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40" w:right="-240"/>
        <w:textAlignment w:val="baseline"/>
        <w:rPr>
          <w:color w:val="666666"/>
        </w:rPr>
      </w:pPr>
      <w:r>
        <w:rPr>
          <w:i w:val="0"/>
          <w:caps w:val="0"/>
          <w:color w:val="666666"/>
          <w:spacing w:val="0"/>
          <w:shd w:val="clear" w:fill="FFFFFF"/>
          <w:vertAlign w:val="baseline"/>
        </w:rPr>
        <w:t>Port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40" w:right="-240"/>
        <w:textAlignment w:val="baseline"/>
        <w:rPr>
          <w:color w:val="333333"/>
        </w:rPr>
      </w:pPr>
      <w:r>
        <w:rPr>
          <w:i w:val="0"/>
          <w:caps w:val="0"/>
          <w:color w:val="333333"/>
          <w:spacing w:val="0"/>
          <w:shd w:val="clear" w:fill="FFFFFF"/>
          <w:vertAlign w:val="baseline"/>
        </w:rPr>
        <w:t>Shanghai</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40" w:right="-240"/>
        <w:textAlignment w:val="baseline"/>
        <w:rPr>
          <w:color w:val="666666"/>
        </w:rPr>
      </w:pPr>
      <w:r>
        <w:rPr>
          <w:i w:val="0"/>
          <w:caps w:val="0"/>
          <w:color w:val="666666"/>
          <w:spacing w:val="0"/>
          <w:shd w:val="clear" w:fill="FFFFFF"/>
          <w:vertAlign w:val="baseline"/>
        </w:rPr>
        <w:t>Picture Example: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40" w:right="-144" w:firstLine="0"/>
        <w:jc w:val="left"/>
        <w:textAlignment w:val="baseline"/>
        <w:rPr>
          <w:i w:val="0"/>
          <w:caps w:val="0"/>
          <w:color w:val="333333"/>
          <w:spacing w:val="0"/>
        </w:rPr>
      </w:pPr>
      <w:r>
        <w:rPr>
          <w:rFonts w:ascii="宋体" w:hAnsi="宋体" w:eastAsia="宋体" w:cs="宋体"/>
          <w:i w:val="0"/>
          <w:caps w:val="0"/>
          <w:color w:val="333333"/>
          <w:spacing w:val="0"/>
          <w:kern w:val="0"/>
          <w:sz w:val="0"/>
          <w:szCs w:val="0"/>
          <w:shd w:val="clear" w:fill="FFFFFF"/>
          <w:lang w:val="en-US" w:eastAsia="zh-CN" w:bidi="ar"/>
        </w:rPr>
        <w:drawing>
          <wp:inline distT="0" distB="0" distL="114300" distR="114300">
            <wp:extent cx="2133600" cy="21336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133600" cy="2133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40" w:right="-240"/>
        <w:textAlignment w:val="baseline"/>
        <w:rPr>
          <w:color w:val="666666"/>
        </w:rPr>
      </w:pPr>
      <w:r>
        <w:rPr>
          <w:i w:val="0"/>
          <w:caps w:val="0"/>
          <w:color w:val="666666"/>
          <w:spacing w:val="0"/>
          <w:shd w:val="clear" w:fill="FFFFFF"/>
          <w:vertAlign w:val="baseline"/>
        </w:rPr>
        <w:t>Lead Time :</w:t>
      </w:r>
    </w:p>
    <w:tbl>
      <w:tblPr>
        <w:tblStyle w:val="4"/>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68"/>
        <w:gridCol w:w="1488"/>
        <w:gridCol w:w="2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C8D2E0" w:sz="4" w:space="0"/>
              <w:left w:val="single" w:color="C8D2E0" w:sz="4" w:space="0"/>
              <w:bottom w:val="single" w:color="C8D2E0" w:sz="4" w:space="0"/>
              <w:right w:val="single" w:color="C8D2E0" w:sz="4" w:space="0"/>
            </w:tcBorders>
            <w:shd w:val="clear" w:color="auto" w:fill="auto"/>
            <w:tcMar>
              <w:top w:w="72" w:type="dxa"/>
              <w:left w:w="144" w:type="dxa"/>
              <w:bottom w:w="72" w:type="dxa"/>
              <w:right w:w="144" w:type="dxa"/>
            </w:tcMar>
            <w:vAlign w:val="top"/>
          </w:tcPr>
          <w:p>
            <w:pPr>
              <w:keepNext w:val="0"/>
              <w:keepLines w:val="0"/>
              <w:widowControl/>
              <w:suppressLineNumbers w:val="0"/>
              <w:spacing w:before="0" w:beforeAutospacing="0" w:after="0" w:afterAutospacing="0"/>
              <w:ind w:left="0" w:right="0"/>
              <w:jc w:val="left"/>
              <w:textAlignment w:val="baseline"/>
            </w:pPr>
            <w:r>
              <w:rPr>
                <w:rFonts w:ascii="宋体" w:hAnsi="宋体" w:eastAsia="宋体" w:cs="宋体"/>
                <w:kern w:val="0"/>
                <w:sz w:val="24"/>
                <w:szCs w:val="24"/>
                <w:vertAlign w:val="baseline"/>
                <w:lang w:val="en-US" w:eastAsia="zh-CN" w:bidi="ar"/>
              </w:rPr>
              <w:t>Quantity(Kilograms)</w:t>
            </w:r>
          </w:p>
        </w:tc>
        <w:tc>
          <w:tcPr>
            <w:tcW w:w="0" w:type="auto"/>
            <w:tcBorders>
              <w:top w:val="single" w:color="C8D2E0" w:sz="4" w:space="0"/>
              <w:left w:val="single" w:color="C8D2E0" w:sz="4" w:space="0"/>
              <w:bottom w:val="single" w:color="C8D2E0" w:sz="4" w:space="0"/>
              <w:right w:val="single" w:color="C8D2E0" w:sz="4" w:space="0"/>
            </w:tcBorders>
            <w:shd w:val="clear" w:color="auto" w:fill="auto"/>
            <w:tcMar>
              <w:top w:w="72" w:type="dxa"/>
              <w:left w:w="144" w:type="dxa"/>
              <w:bottom w:w="72" w:type="dxa"/>
              <w:right w:w="144" w:type="dxa"/>
            </w:tcMar>
            <w:vAlign w:val="top"/>
          </w:tcPr>
          <w:p>
            <w:pPr>
              <w:keepNext w:val="0"/>
              <w:keepLines w:val="0"/>
              <w:widowControl/>
              <w:suppressLineNumbers w:val="0"/>
              <w:spacing w:before="0" w:beforeAutospacing="0" w:after="0" w:afterAutospacing="0"/>
              <w:ind w:left="0" w:right="0"/>
              <w:jc w:val="left"/>
              <w:textAlignment w:val="baseline"/>
            </w:pPr>
            <w:r>
              <w:rPr>
                <w:rFonts w:ascii="宋体" w:hAnsi="宋体" w:eastAsia="宋体" w:cs="宋体"/>
                <w:kern w:val="0"/>
                <w:sz w:val="24"/>
                <w:szCs w:val="24"/>
                <w:vertAlign w:val="baseline"/>
                <w:lang w:val="en-US" w:eastAsia="zh-CN" w:bidi="ar"/>
              </w:rPr>
              <w:t>1 - 100000</w:t>
            </w:r>
          </w:p>
        </w:tc>
        <w:tc>
          <w:tcPr>
            <w:tcW w:w="0" w:type="auto"/>
            <w:tcBorders>
              <w:top w:val="single" w:color="C8D2E0" w:sz="4" w:space="0"/>
              <w:left w:val="single" w:color="C8D2E0" w:sz="4" w:space="0"/>
              <w:bottom w:val="single" w:color="C8D2E0" w:sz="4" w:space="0"/>
              <w:right w:val="single" w:color="C8D2E0" w:sz="4" w:space="0"/>
            </w:tcBorders>
            <w:shd w:val="clear" w:color="auto" w:fill="auto"/>
            <w:tcMar>
              <w:top w:w="72" w:type="dxa"/>
              <w:left w:w="144" w:type="dxa"/>
              <w:bottom w:w="72" w:type="dxa"/>
              <w:right w:w="144" w:type="dxa"/>
            </w:tcMar>
            <w:vAlign w:val="top"/>
          </w:tcPr>
          <w:p>
            <w:pPr>
              <w:keepNext w:val="0"/>
              <w:keepLines w:val="0"/>
              <w:widowControl/>
              <w:suppressLineNumbers w:val="0"/>
              <w:spacing w:before="0" w:beforeAutospacing="0" w:after="0" w:afterAutospacing="0"/>
              <w:ind w:left="0" w:right="0"/>
              <w:jc w:val="left"/>
              <w:textAlignment w:val="baseline"/>
            </w:pPr>
            <w:r>
              <w:rPr>
                <w:rFonts w:ascii="宋体" w:hAnsi="宋体" w:eastAsia="宋体" w:cs="宋体"/>
                <w:kern w:val="0"/>
                <w:sz w:val="24"/>
                <w:szCs w:val="24"/>
                <w:vertAlign w:val="baseline"/>
                <w:lang w:val="en-US" w:eastAsia="zh-CN" w:bidi="ar"/>
              </w:rPr>
              <w:t>&gt;100000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8D2E0" w:sz="4" w:space="0"/>
              <w:left w:val="single" w:color="C8D2E0" w:sz="4" w:space="0"/>
              <w:bottom w:val="single" w:color="C8D2E0" w:sz="4" w:space="0"/>
              <w:right w:val="single" w:color="C8D2E0" w:sz="4" w:space="0"/>
            </w:tcBorders>
            <w:shd w:val="clear" w:color="auto" w:fill="auto"/>
            <w:tcMar>
              <w:top w:w="72" w:type="dxa"/>
              <w:left w:w="144" w:type="dxa"/>
              <w:bottom w:w="72" w:type="dxa"/>
              <w:right w:w="144" w:type="dxa"/>
            </w:tcMar>
            <w:vAlign w:val="top"/>
          </w:tcPr>
          <w:p>
            <w:pPr>
              <w:keepNext w:val="0"/>
              <w:keepLines w:val="0"/>
              <w:widowControl/>
              <w:suppressLineNumbers w:val="0"/>
              <w:spacing w:before="0" w:beforeAutospacing="0" w:after="0" w:afterAutospacing="0"/>
              <w:ind w:left="0" w:right="0"/>
              <w:jc w:val="left"/>
              <w:textAlignment w:val="baseline"/>
            </w:pPr>
            <w:r>
              <w:rPr>
                <w:rFonts w:ascii="宋体" w:hAnsi="宋体" w:eastAsia="宋体" w:cs="宋体"/>
                <w:kern w:val="0"/>
                <w:sz w:val="24"/>
                <w:szCs w:val="24"/>
                <w:vertAlign w:val="baseline"/>
                <w:lang w:val="en-US" w:eastAsia="zh-CN" w:bidi="ar"/>
              </w:rPr>
              <w:t>Est. Time(days)</w:t>
            </w:r>
          </w:p>
        </w:tc>
        <w:tc>
          <w:tcPr>
            <w:tcW w:w="0" w:type="auto"/>
            <w:tcBorders>
              <w:top w:val="single" w:color="C8D2E0" w:sz="4" w:space="0"/>
              <w:left w:val="single" w:color="C8D2E0" w:sz="4" w:space="0"/>
              <w:bottom w:val="single" w:color="C8D2E0" w:sz="4" w:space="0"/>
              <w:right w:val="single" w:color="C8D2E0" w:sz="4" w:space="0"/>
            </w:tcBorders>
            <w:shd w:val="clear" w:color="auto" w:fill="auto"/>
            <w:tcMar>
              <w:top w:w="72" w:type="dxa"/>
              <w:left w:w="144" w:type="dxa"/>
              <w:bottom w:w="72" w:type="dxa"/>
              <w:right w:w="144" w:type="dxa"/>
            </w:tcMar>
            <w:vAlign w:val="top"/>
          </w:tcPr>
          <w:p>
            <w:pPr>
              <w:keepNext w:val="0"/>
              <w:keepLines w:val="0"/>
              <w:widowControl/>
              <w:suppressLineNumbers w:val="0"/>
              <w:spacing w:before="0" w:beforeAutospacing="0" w:after="0" w:afterAutospacing="0"/>
              <w:ind w:left="0" w:right="0"/>
              <w:jc w:val="left"/>
              <w:textAlignment w:val="baseline"/>
            </w:pPr>
            <w:r>
              <w:rPr>
                <w:rFonts w:ascii="宋体" w:hAnsi="宋体" w:eastAsia="宋体" w:cs="宋体"/>
                <w:kern w:val="0"/>
                <w:sz w:val="24"/>
                <w:szCs w:val="24"/>
                <w:vertAlign w:val="baseline"/>
                <w:lang w:val="en-US" w:eastAsia="zh-CN" w:bidi="ar"/>
              </w:rPr>
              <w:t>25</w:t>
            </w:r>
          </w:p>
        </w:tc>
        <w:tc>
          <w:tcPr>
            <w:tcW w:w="0" w:type="auto"/>
            <w:tcBorders>
              <w:top w:val="single" w:color="C8D2E0" w:sz="4" w:space="0"/>
              <w:left w:val="single" w:color="C8D2E0" w:sz="4" w:space="0"/>
              <w:bottom w:val="single" w:color="C8D2E0" w:sz="4" w:space="0"/>
              <w:right w:val="single" w:color="C8D2E0" w:sz="4" w:space="0"/>
            </w:tcBorders>
            <w:shd w:val="clear" w:color="auto" w:fill="auto"/>
            <w:tcMar>
              <w:top w:w="72" w:type="dxa"/>
              <w:left w:w="144" w:type="dxa"/>
              <w:bottom w:w="72" w:type="dxa"/>
              <w:right w:w="144" w:type="dxa"/>
            </w:tcMar>
            <w:vAlign w:val="top"/>
          </w:tcPr>
          <w:p>
            <w:pPr>
              <w:keepNext w:val="0"/>
              <w:keepLines w:val="0"/>
              <w:widowControl/>
              <w:suppressLineNumbers w:val="0"/>
              <w:spacing w:before="0" w:beforeAutospacing="0" w:after="0" w:afterAutospacing="0"/>
              <w:ind w:left="0" w:right="0"/>
              <w:jc w:val="left"/>
              <w:textAlignment w:val="baseline"/>
            </w:pPr>
            <w:r>
              <w:rPr>
                <w:rFonts w:ascii="宋体" w:hAnsi="宋体" w:eastAsia="宋体" w:cs="宋体"/>
                <w:kern w:val="0"/>
                <w:sz w:val="24"/>
                <w:szCs w:val="24"/>
                <w:vertAlign w:val="baseline"/>
                <w:lang w:val="en-US" w:eastAsia="zh-CN" w:bidi="ar"/>
              </w:rPr>
              <w:t>To be negotiated</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textAlignment w:val="baseline"/>
      </w:pPr>
      <w:r>
        <w:rPr>
          <w:rStyle w:val="6"/>
          <w:rFonts w:hint="default" w:ascii="Arial" w:hAnsi="Arial" w:eastAsia="Helvetica" w:cs="Arial"/>
          <w:b/>
          <w:i w:val="0"/>
          <w:caps w:val="0"/>
          <w:color w:val="333333"/>
          <w:spacing w:val="0"/>
          <w:sz w:val="19"/>
          <w:szCs w:val="19"/>
          <w:shd w:val="clear" w:fill="FFFFFF"/>
          <w:vertAlign w:val="baseline"/>
        </w:rPr>
        <w:t>N-Ethyl-3-methylaniline CAS 102-27-2</w:t>
      </w:r>
    </w:p>
    <w:tbl>
      <w:tblPr>
        <w:tblStyle w:val="4"/>
        <w:tblW w:w="0" w:type="dxa"/>
        <w:jc w:val="center"/>
        <w:tblCellSpacing w:w="0" w:type="dxa"/>
        <w:shd w:val="clear" w:color="auto" w:fill="auto"/>
        <w:tblLayout w:type="autofit"/>
        <w:tblCellMar>
          <w:top w:w="0" w:type="dxa"/>
          <w:left w:w="0" w:type="dxa"/>
          <w:bottom w:w="0" w:type="dxa"/>
          <w:right w:w="0" w:type="dxa"/>
        </w:tblCellMar>
      </w:tblPr>
      <w:tblGrid>
        <w:gridCol w:w="7332"/>
      </w:tblGrid>
      <w:tr>
        <w:tblPrEx>
          <w:shd w:val="clear" w:color="auto" w:fill="auto"/>
          <w:tblCellMar>
            <w:top w:w="0" w:type="dxa"/>
            <w:left w:w="0" w:type="dxa"/>
            <w:bottom w:w="0" w:type="dxa"/>
            <w:right w:w="0" w:type="dxa"/>
          </w:tblCellMar>
        </w:tblPrEx>
        <w:trPr>
          <w:trHeight w:val="276" w:hRule="atLeast"/>
          <w:tblCellSpacing w:w="0" w:type="dxa"/>
          <w:jc w:val="center"/>
        </w:trPr>
        <w:tc>
          <w:tcPr>
            <w:tcW w:w="7332" w:type="dxa"/>
            <w:shd w:val="clear" w:color="auto" w:fill="DEEEF4"/>
            <w:tcMar>
              <w:left w:w="120" w:type="dxa"/>
            </w:tcMar>
            <w:vAlign w:val="top"/>
          </w:tcPr>
          <w:p>
            <w:pPr>
              <w:keepNext w:val="0"/>
              <w:keepLines w:val="0"/>
              <w:widowControl/>
              <w:suppressLineNumbers w:val="0"/>
              <w:shd w:val="clear" w:fill="DEEEF4"/>
              <w:spacing w:before="0" w:beforeAutospacing="0" w:after="0" w:afterAutospacing="0" w:line="280" w:lineRule="atLeast"/>
              <w:ind w:left="0" w:right="0"/>
              <w:jc w:val="left"/>
              <w:textAlignment w:val="baseline"/>
              <w:rPr>
                <w:rFonts w:ascii="Arial" w:hAnsi="Arial" w:cs="Arial"/>
                <w:b/>
                <w:i w:val="0"/>
                <w:color w:val="000000"/>
                <w:sz w:val="16"/>
                <w:szCs w:val="16"/>
              </w:rPr>
            </w:pPr>
            <w:r>
              <w:rPr>
                <w:rFonts w:hint="default" w:ascii="Arial" w:hAnsi="Arial" w:eastAsia="宋体" w:cs="Arial"/>
                <w:b/>
                <w:i w:val="0"/>
                <w:color w:val="000000"/>
                <w:kern w:val="0"/>
                <w:sz w:val="16"/>
                <w:szCs w:val="16"/>
                <w:vertAlign w:val="baseline"/>
                <w:lang w:val="en-US" w:eastAsia="zh-CN" w:bidi="ar"/>
              </w:rPr>
              <w:t>N-Ethyl-3-methylaniline Chemical Properties</w:t>
            </w:r>
          </w:p>
        </w:tc>
      </w:tr>
    </w:tbl>
    <w:p>
      <w:pPr>
        <w:rPr>
          <w:vanish/>
          <w:sz w:val="24"/>
          <w:szCs w:val="24"/>
        </w:rPr>
      </w:pPr>
    </w:p>
    <w:tbl>
      <w:tblPr>
        <w:tblStyle w:val="4"/>
        <w:tblW w:w="0" w:type="dxa"/>
        <w:tblCellSpacing w:w="7" w:type="dxa"/>
        <w:tblInd w:w="0" w:type="dxa"/>
        <w:shd w:val="clear" w:color="auto" w:fill="D5D5D5"/>
        <w:tblLayout w:type="autofit"/>
        <w:tblCellMar>
          <w:top w:w="0" w:type="dxa"/>
          <w:left w:w="0" w:type="dxa"/>
          <w:bottom w:w="0" w:type="dxa"/>
          <w:right w:w="0" w:type="dxa"/>
        </w:tblCellMar>
      </w:tblPr>
      <w:tblGrid>
        <w:gridCol w:w="1814"/>
        <w:gridCol w:w="2873"/>
      </w:tblGrid>
      <w:tr>
        <w:tblPrEx>
          <w:shd w:val="clear" w:color="auto" w:fill="D5D5D5"/>
          <w:tblCellMar>
            <w:top w:w="0" w:type="dxa"/>
            <w:left w:w="0" w:type="dxa"/>
            <w:bottom w:w="0" w:type="dxa"/>
            <w:right w:w="0" w:type="dxa"/>
          </w:tblCellMar>
        </w:tblPrEx>
        <w:trPr>
          <w:tblCellSpacing w:w="7" w:type="dxa"/>
        </w:trPr>
        <w:tc>
          <w:tcPr>
            <w:tcW w:w="1320" w:type="dxa"/>
            <w:shd w:val="clear" w:color="auto" w:fill="FAFAFA"/>
            <w:vAlign w:val="top"/>
          </w:tcPr>
          <w:p>
            <w:pPr>
              <w:keepNext w:val="0"/>
              <w:keepLines w:val="0"/>
              <w:widowControl/>
              <w:suppressLineNumbers w:val="0"/>
              <w:spacing w:before="0" w:beforeAutospacing="0" w:after="0" w:afterAutospacing="0" w:line="216" w:lineRule="atLeast"/>
              <w:ind w:left="0" w:right="0"/>
              <w:jc w:val="left"/>
              <w:textAlignment w:val="baseline"/>
              <w:rPr>
                <w:rFonts w:hint="default" w:ascii="Arial" w:hAnsi="Arial" w:cs="Arial"/>
                <w:b w:val="0"/>
                <w:i w:val="0"/>
                <w:color w:val="545454"/>
                <w:sz w:val="14"/>
                <w:szCs w:val="14"/>
              </w:rPr>
            </w:pPr>
            <w:r>
              <w:rPr>
                <w:rFonts w:hint="default" w:ascii="Arial" w:hAnsi="Arial" w:eastAsia="宋体" w:cs="Arial"/>
                <w:b w:val="0"/>
                <w:i w:val="0"/>
                <w:color w:val="545454"/>
                <w:kern w:val="0"/>
                <w:sz w:val="14"/>
                <w:szCs w:val="14"/>
                <w:vertAlign w:val="baseline"/>
                <w:lang w:val="en-US" w:eastAsia="zh-CN" w:bidi="ar"/>
              </w:rPr>
              <w:t>Melting point </w:t>
            </w:r>
          </w:p>
        </w:tc>
        <w:tc>
          <w:tcPr>
            <w:tcW w:w="0" w:type="auto"/>
            <w:shd w:val="clear" w:color="auto" w:fill="FAFAFA"/>
            <w:vAlign w:val="top"/>
          </w:tcPr>
          <w:p>
            <w:pPr>
              <w:keepNext w:val="0"/>
              <w:keepLines w:val="0"/>
              <w:widowControl/>
              <w:suppressLineNumbers w:val="0"/>
              <w:shd w:val="clear" w:fill="FAFAFA"/>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66CC"/>
                <w:kern w:val="0"/>
                <w:sz w:val="15"/>
                <w:szCs w:val="15"/>
                <w:vertAlign w:val="baseline"/>
                <w:lang w:val="en-US" w:eastAsia="zh-CN" w:bidi="ar"/>
              </w:rPr>
              <w:t>-6.87°C (estimate)</w:t>
            </w:r>
          </w:p>
        </w:tc>
      </w:tr>
      <w:tr>
        <w:tblPrEx>
          <w:tblCellMar>
            <w:top w:w="0" w:type="dxa"/>
            <w:left w:w="0" w:type="dxa"/>
            <w:bottom w:w="0" w:type="dxa"/>
            <w:right w:w="0" w:type="dxa"/>
          </w:tblCellMar>
        </w:tblPrEx>
        <w:trPr>
          <w:tblCellSpacing w:w="7" w:type="dxa"/>
        </w:trPr>
        <w:tc>
          <w:tcPr>
            <w:tcW w:w="0" w:type="auto"/>
            <w:shd w:val="clear" w:color="auto" w:fill="FFFFFF"/>
            <w:vAlign w:val="top"/>
          </w:tcPr>
          <w:p>
            <w:pPr>
              <w:keepNext w:val="0"/>
              <w:keepLines w:val="0"/>
              <w:widowControl/>
              <w:suppressLineNumbers w:val="0"/>
              <w:shd w:val="clear" w:fill="FFFFFF"/>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0000"/>
                <w:kern w:val="0"/>
                <w:sz w:val="15"/>
                <w:szCs w:val="15"/>
                <w:vertAlign w:val="baseline"/>
                <w:lang w:val="en-US" w:eastAsia="zh-CN" w:bidi="ar"/>
              </w:rPr>
              <w:t>Boiling point </w:t>
            </w:r>
          </w:p>
        </w:tc>
        <w:tc>
          <w:tcPr>
            <w:tcW w:w="0" w:type="auto"/>
            <w:shd w:val="clear" w:color="auto" w:fill="FFFFFF"/>
            <w:vAlign w:val="top"/>
          </w:tcPr>
          <w:p>
            <w:pPr>
              <w:keepNext w:val="0"/>
              <w:keepLines w:val="0"/>
              <w:widowControl/>
              <w:suppressLineNumbers w:val="0"/>
              <w:shd w:val="clear" w:fill="FFFFFF"/>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66CC"/>
                <w:kern w:val="0"/>
                <w:sz w:val="15"/>
                <w:szCs w:val="15"/>
                <w:vertAlign w:val="baseline"/>
                <w:lang w:val="en-US" w:eastAsia="zh-CN" w:bidi="ar"/>
              </w:rPr>
              <w:t>221 °C(lit.)</w:t>
            </w:r>
          </w:p>
        </w:tc>
      </w:tr>
      <w:tr>
        <w:tblPrEx>
          <w:tblCellMar>
            <w:top w:w="0" w:type="dxa"/>
            <w:left w:w="0" w:type="dxa"/>
            <w:bottom w:w="0" w:type="dxa"/>
            <w:right w:w="0" w:type="dxa"/>
          </w:tblCellMar>
        </w:tblPrEx>
        <w:trPr>
          <w:tblCellSpacing w:w="7" w:type="dxa"/>
        </w:trPr>
        <w:tc>
          <w:tcPr>
            <w:tcW w:w="1320" w:type="dxa"/>
            <w:shd w:val="clear" w:color="auto" w:fill="FAFAFA"/>
            <w:vAlign w:val="top"/>
          </w:tcPr>
          <w:p>
            <w:pPr>
              <w:keepNext w:val="0"/>
              <w:keepLines w:val="0"/>
              <w:widowControl/>
              <w:suppressLineNumbers w:val="0"/>
              <w:spacing w:before="0" w:beforeAutospacing="0" w:after="0" w:afterAutospacing="0" w:line="216" w:lineRule="atLeast"/>
              <w:ind w:left="0" w:right="0"/>
              <w:jc w:val="left"/>
              <w:textAlignment w:val="baseline"/>
              <w:rPr>
                <w:rFonts w:hint="default" w:ascii="Arial" w:hAnsi="Arial" w:cs="Arial"/>
                <w:b w:val="0"/>
                <w:i w:val="0"/>
                <w:color w:val="545454"/>
                <w:sz w:val="14"/>
                <w:szCs w:val="14"/>
              </w:rPr>
            </w:pPr>
            <w:r>
              <w:rPr>
                <w:rFonts w:hint="default" w:ascii="Arial" w:hAnsi="Arial" w:eastAsia="宋体" w:cs="Arial"/>
                <w:b w:val="0"/>
                <w:i w:val="0"/>
                <w:color w:val="545454"/>
                <w:kern w:val="0"/>
                <w:sz w:val="14"/>
                <w:szCs w:val="14"/>
                <w:vertAlign w:val="baseline"/>
                <w:lang w:val="en-US" w:eastAsia="zh-CN" w:bidi="ar"/>
              </w:rPr>
              <w:t>density </w:t>
            </w:r>
          </w:p>
        </w:tc>
        <w:tc>
          <w:tcPr>
            <w:tcW w:w="0" w:type="auto"/>
            <w:shd w:val="clear" w:color="auto" w:fill="FAFAFA"/>
            <w:vAlign w:val="top"/>
          </w:tcPr>
          <w:p>
            <w:pPr>
              <w:keepNext w:val="0"/>
              <w:keepLines w:val="0"/>
              <w:widowControl/>
              <w:suppressLineNumbers w:val="0"/>
              <w:shd w:val="clear" w:fill="FAFAFA"/>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66CC"/>
                <w:kern w:val="0"/>
                <w:sz w:val="15"/>
                <w:szCs w:val="15"/>
                <w:vertAlign w:val="baseline"/>
                <w:lang w:val="en-US" w:eastAsia="zh-CN" w:bidi="ar"/>
              </w:rPr>
              <w:t>0.957 g/mL at 25 °C(lit.)</w:t>
            </w:r>
          </w:p>
        </w:tc>
      </w:tr>
      <w:tr>
        <w:tblPrEx>
          <w:tblCellMar>
            <w:top w:w="0" w:type="dxa"/>
            <w:left w:w="0" w:type="dxa"/>
            <w:bottom w:w="0" w:type="dxa"/>
            <w:right w:w="0" w:type="dxa"/>
          </w:tblCellMar>
        </w:tblPrEx>
        <w:trPr>
          <w:tblCellSpacing w:w="7" w:type="dxa"/>
        </w:trPr>
        <w:tc>
          <w:tcPr>
            <w:tcW w:w="0" w:type="auto"/>
            <w:shd w:val="clear" w:color="auto" w:fill="FFFFFF"/>
            <w:vAlign w:val="top"/>
          </w:tcPr>
          <w:p>
            <w:pPr>
              <w:keepNext w:val="0"/>
              <w:keepLines w:val="0"/>
              <w:widowControl/>
              <w:suppressLineNumbers w:val="0"/>
              <w:shd w:val="clear" w:fill="FFFFFF"/>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0000"/>
                <w:kern w:val="0"/>
                <w:sz w:val="15"/>
                <w:szCs w:val="15"/>
                <w:vertAlign w:val="baseline"/>
                <w:lang w:val="en-US" w:eastAsia="zh-CN" w:bidi="ar"/>
              </w:rPr>
              <w:t>refractive index </w:t>
            </w:r>
          </w:p>
        </w:tc>
        <w:tc>
          <w:tcPr>
            <w:tcW w:w="0" w:type="auto"/>
            <w:shd w:val="clear" w:color="auto" w:fill="FFFFFF"/>
            <w:vAlign w:val="top"/>
          </w:tcPr>
          <w:p>
            <w:pPr>
              <w:keepNext w:val="0"/>
              <w:keepLines w:val="0"/>
              <w:widowControl/>
              <w:suppressLineNumbers w:val="0"/>
              <w:shd w:val="clear" w:fill="FFFFFF"/>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Style w:val="7"/>
                <w:rFonts w:hint="default" w:ascii="Arial" w:hAnsi="Arial" w:eastAsia="宋体" w:cs="Arial"/>
                <w:b w:val="0"/>
                <w:i/>
                <w:color w:val="0066CC"/>
                <w:kern w:val="0"/>
                <w:sz w:val="15"/>
                <w:szCs w:val="15"/>
                <w:vertAlign w:val="baseline"/>
                <w:lang w:val="en-US" w:eastAsia="zh-CN" w:bidi="ar"/>
              </w:rPr>
              <w:t>n</w:t>
            </w:r>
            <w:r>
              <w:rPr>
                <w:rFonts w:hint="default" w:ascii="Arial" w:hAnsi="Arial" w:eastAsia="宋体" w:cs="Arial"/>
                <w:b w:val="0"/>
                <w:i w:val="0"/>
                <w:color w:val="0066CC"/>
                <w:kern w:val="0"/>
                <w:sz w:val="15"/>
                <w:szCs w:val="15"/>
                <w:vertAlign w:val="baseline"/>
                <w:lang w:val="en-US" w:eastAsia="zh-CN" w:bidi="ar"/>
              </w:rPr>
              <w:t>20/D 1.546(lit.)</w:t>
            </w:r>
          </w:p>
        </w:tc>
      </w:tr>
      <w:tr>
        <w:tblPrEx>
          <w:tblCellMar>
            <w:top w:w="0" w:type="dxa"/>
            <w:left w:w="0" w:type="dxa"/>
            <w:bottom w:w="0" w:type="dxa"/>
            <w:right w:w="0" w:type="dxa"/>
          </w:tblCellMar>
        </w:tblPrEx>
        <w:trPr>
          <w:tblCellSpacing w:w="7" w:type="dxa"/>
        </w:trPr>
        <w:tc>
          <w:tcPr>
            <w:tcW w:w="1320" w:type="dxa"/>
            <w:shd w:val="clear" w:color="auto" w:fill="FAFAFA"/>
            <w:vAlign w:val="top"/>
          </w:tcPr>
          <w:p>
            <w:pPr>
              <w:keepNext w:val="0"/>
              <w:keepLines w:val="0"/>
              <w:widowControl/>
              <w:suppressLineNumbers w:val="0"/>
              <w:spacing w:before="0" w:beforeAutospacing="0" w:after="0" w:afterAutospacing="0" w:line="216" w:lineRule="atLeast"/>
              <w:ind w:left="0" w:right="0"/>
              <w:jc w:val="left"/>
              <w:textAlignment w:val="baseline"/>
              <w:rPr>
                <w:rFonts w:hint="default" w:ascii="Arial" w:hAnsi="Arial" w:cs="Arial"/>
                <w:b w:val="0"/>
                <w:i w:val="0"/>
                <w:color w:val="545454"/>
                <w:sz w:val="14"/>
                <w:szCs w:val="14"/>
              </w:rPr>
            </w:pPr>
            <w:r>
              <w:rPr>
                <w:rFonts w:hint="default" w:ascii="Arial" w:hAnsi="Arial" w:eastAsia="宋体" w:cs="Arial"/>
                <w:b w:val="0"/>
                <w:i w:val="0"/>
                <w:color w:val="545454"/>
                <w:kern w:val="0"/>
                <w:sz w:val="14"/>
                <w:szCs w:val="14"/>
                <w:vertAlign w:val="baseline"/>
                <w:lang w:val="en-US" w:eastAsia="zh-CN" w:bidi="ar"/>
              </w:rPr>
              <w:t>Fp </w:t>
            </w:r>
          </w:p>
        </w:tc>
        <w:tc>
          <w:tcPr>
            <w:tcW w:w="0" w:type="auto"/>
            <w:shd w:val="clear" w:color="auto" w:fill="FAFAFA"/>
            <w:vAlign w:val="top"/>
          </w:tcPr>
          <w:p>
            <w:pPr>
              <w:keepNext w:val="0"/>
              <w:keepLines w:val="0"/>
              <w:widowControl/>
              <w:suppressLineNumbers w:val="0"/>
              <w:shd w:val="clear" w:fill="FAFAFA"/>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66CC"/>
                <w:kern w:val="0"/>
                <w:sz w:val="15"/>
                <w:szCs w:val="15"/>
                <w:vertAlign w:val="baseline"/>
                <w:lang w:val="en-US" w:eastAsia="zh-CN" w:bidi="ar"/>
              </w:rPr>
              <w:t>89 °C</w:t>
            </w:r>
          </w:p>
        </w:tc>
      </w:tr>
      <w:tr>
        <w:tblPrEx>
          <w:tblCellMar>
            <w:top w:w="0" w:type="dxa"/>
            <w:left w:w="0" w:type="dxa"/>
            <w:bottom w:w="0" w:type="dxa"/>
            <w:right w:w="0" w:type="dxa"/>
          </w:tblCellMar>
        </w:tblPrEx>
        <w:trPr>
          <w:tblCellSpacing w:w="7" w:type="dxa"/>
        </w:trPr>
        <w:tc>
          <w:tcPr>
            <w:tcW w:w="0" w:type="auto"/>
            <w:shd w:val="clear" w:color="auto" w:fill="FFFFFF"/>
            <w:vAlign w:val="top"/>
          </w:tcPr>
          <w:p>
            <w:pPr>
              <w:keepNext w:val="0"/>
              <w:keepLines w:val="0"/>
              <w:widowControl/>
              <w:suppressLineNumbers w:val="0"/>
              <w:shd w:val="clear" w:fill="FFFFFF"/>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0000"/>
                <w:kern w:val="0"/>
                <w:sz w:val="15"/>
                <w:szCs w:val="15"/>
                <w:vertAlign w:val="baseline"/>
                <w:lang w:val="en-US" w:eastAsia="zh-CN" w:bidi="ar"/>
              </w:rPr>
              <w:t>pka</w:t>
            </w:r>
          </w:p>
        </w:tc>
        <w:tc>
          <w:tcPr>
            <w:tcW w:w="0" w:type="auto"/>
            <w:shd w:val="clear" w:color="auto" w:fill="FFFFFF"/>
            <w:vAlign w:val="top"/>
          </w:tcPr>
          <w:p>
            <w:pPr>
              <w:keepNext w:val="0"/>
              <w:keepLines w:val="0"/>
              <w:widowControl/>
              <w:suppressLineNumbers w:val="0"/>
              <w:shd w:val="clear" w:fill="FFFFFF"/>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66CC"/>
                <w:kern w:val="0"/>
                <w:sz w:val="15"/>
                <w:szCs w:val="15"/>
                <w:vertAlign w:val="baseline"/>
                <w:lang w:val="en-US" w:eastAsia="zh-CN" w:bidi="ar"/>
              </w:rPr>
              <w:t>5.27±0.25(Predicted)</w:t>
            </w:r>
          </w:p>
        </w:tc>
      </w:tr>
      <w:tr>
        <w:tblPrEx>
          <w:tblCellMar>
            <w:top w:w="0" w:type="dxa"/>
            <w:left w:w="0" w:type="dxa"/>
            <w:bottom w:w="0" w:type="dxa"/>
            <w:right w:w="0" w:type="dxa"/>
          </w:tblCellMar>
        </w:tblPrEx>
        <w:trPr>
          <w:tblCellSpacing w:w="7" w:type="dxa"/>
        </w:trPr>
        <w:tc>
          <w:tcPr>
            <w:tcW w:w="1320" w:type="dxa"/>
            <w:shd w:val="clear" w:color="auto" w:fill="FAFAFA"/>
            <w:vAlign w:val="top"/>
          </w:tcPr>
          <w:p>
            <w:pPr>
              <w:keepNext w:val="0"/>
              <w:keepLines w:val="0"/>
              <w:widowControl/>
              <w:suppressLineNumbers w:val="0"/>
              <w:spacing w:before="0" w:beforeAutospacing="0" w:after="0" w:afterAutospacing="0" w:line="216" w:lineRule="atLeast"/>
              <w:ind w:left="0" w:right="0"/>
              <w:jc w:val="left"/>
              <w:textAlignment w:val="baseline"/>
              <w:rPr>
                <w:rFonts w:hint="default" w:ascii="Arial" w:hAnsi="Arial" w:cs="Arial"/>
                <w:b w:val="0"/>
                <w:i w:val="0"/>
                <w:color w:val="545454"/>
                <w:sz w:val="14"/>
                <w:szCs w:val="14"/>
              </w:rPr>
            </w:pPr>
            <w:r>
              <w:rPr>
                <w:rFonts w:hint="default" w:ascii="Arial" w:hAnsi="Arial" w:eastAsia="宋体" w:cs="Arial"/>
                <w:b w:val="0"/>
                <w:i w:val="0"/>
                <w:color w:val="545454"/>
                <w:kern w:val="0"/>
                <w:sz w:val="14"/>
                <w:szCs w:val="14"/>
                <w:vertAlign w:val="baseline"/>
                <w:lang w:val="en-US" w:eastAsia="zh-CN" w:bidi="ar"/>
              </w:rPr>
              <w:t>Water Solubility </w:t>
            </w:r>
          </w:p>
        </w:tc>
        <w:tc>
          <w:tcPr>
            <w:tcW w:w="0" w:type="auto"/>
            <w:shd w:val="clear" w:color="auto" w:fill="FAFAFA"/>
            <w:vAlign w:val="top"/>
          </w:tcPr>
          <w:p>
            <w:pPr>
              <w:keepNext w:val="0"/>
              <w:keepLines w:val="0"/>
              <w:widowControl/>
              <w:suppressLineNumbers w:val="0"/>
              <w:shd w:val="clear" w:fill="FAFAFA"/>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66CC"/>
                <w:kern w:val="0"/>
                <w:sz w:val="15"/>
                <w:szCs w:val="15"/>
                <w:vertAlign w:val="baseline"/>
                <w:lang w:val="en-US" w:eastAsia="zh-CN" w:bidi="ar"/>
              </w:rPr>
              <w:t>1131 mg/L (20 ºC)</w:t>
            </w:r>
          </w:p>
        </w:tc>
      </w:tr>
      <w:tr>
        <w:tblPrEx>
          <w:tblCellMar>
            <w:top w:w="0" w:type="dxa"/>
            <w:left w:w="0" w:type="dxa"/>
            <w:bottom w:w="0" w:type="dxa"/>
            <w:right w:w="0" w:type="dxa"/>
          </w:tblCellMar>
        </w:tblPrEx>
        <w:trPr>
          <w:tblCellSpacing w:w="7" w:type="dxa"/>
        </w:trPr>
        <w:tc>
          <w:tcPr>
            <w:tcW w:w="0" w:type="auto"/>
            <w:shd w:val="clear" w:color="auto" w:fill="FFFFFF"/>
            <w:vAlign w:val="top"/>
          </w:tcPr>
          <w:p>
            <w:pPr>
              <w:keepNext w:val="0"/>
              <w:keepLines w:val="0"/>
              <w:widowControl/>
              <w:suppressLineNumbers w:val="0"/>
              <w:shd w:val="clear" w:fill="FFFFFF"/>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0000"/>
                <w:kern w:val="0"/>
                <w:sz w:val="15"/>
                <w:szCs w:val="15"/>
                <w:vertAlign w:val="baseline"/>
                <w:lang w:val="en-US" w:eastAsia="zh-CN" w:bidi="ar"/>
              </w:rPr>
              <w:t>BRN </w:t>
            </w:r>
          </w:p>
        </w:tc>
        <w:tc>
          <w:tcPr>
            <w:tcW w:w="0" w:type="auto"/>
            <w:shd w:val="clear" w:color="auto" w:fill="FFFFFF"/>
            <w:vAlign w:val="top"/>
          </w:tcPr>
          <w:p>
            <w:pPr>
              <w:keepNext w:val="0"/>
              <w:keepLines w:val="0"/>
              <w:widowControl/>
              <w:suppressLineNumbers w:val="0"/>
              <w:shd w:val="clear" w:fill="FFFFFF"/>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66CC"/>
                <w:kern w:val="0"/>
                <w:sz w:val="15"/>
                <w:szCs w:val="15"/>
                <w:vertAlign w:val="baseline"/>
                <w:lang w:val="en-US" w:eastAsia="zh-CN" w:bidi="ar"/>
              </w:rPr>
              <w:t>742170</w:t>
            </w:r>
          </w:p>
        </w:tc>
      </w:tr>
      <w:tr>
        <w:tblPrEx>
          <w:tblCellMar>
            <w:top w:w="0" w:type="dxa"/>
            <w:left w:w="0" w:type="dxa"/>
            <w:bottom w:w="0" w:type="dxa"/>
            <w:right w:w="0" w:type="dxa"/>
          </w:tblCellMar>
        </w:tblPrEx>
        <w:trPr>
          <w:tblCellSpacing w:w="7" w:type="dxa"/>
        </w:trPr>
        <w:tc>
          <w:tcPr>
            <w:tcW w:w="1320" w:type="dxa"/>
            <w:shd w:val="clear" w:color="auto" w:fill="FAFAFA"/>
            <w:vAlign w:val="top"/>
          </w:tcPr>
          <w:p>
            <w:pPr>
              <w:keepNext w:val="0"/>
              <w:keepLines w:val="0"/>
              <w:widowControl/>
              <w:suppressLineNumbers w:val="0"/>
              <w:spacing w:before="0" w:beforeAutospacing="0" w:after="0" w:afterAutospacing="0" w:line="216" w:lineRule="atLeast"/>
              <w:ind w:left="0" w:right="0"/>
              <w:jc w:val="left"/>
              <w:textAlignment w:val="baseline"/>
              <w:rPr>
                <w:rFonts w:hint="default" w:ascii="Arial" w:hAnsi="Arial" w:cs="Arial"/>
                <w:b w:val="0"/>
                <w:i w:val="0"/>
                <w:color w:val="545454"/>
                <w:sz w:val="14"/>
                <w:szCs w:val="14"/>
              </w:rPr>
            </w:pPr>
            <w:r>
              <w:rPr>
                <w:rFonts w:hint="default" w:ascii="Arial" w:hAnsi="Arial" w:eastAsia="宋体" w:cs="Arial"/>
                <w:b w:val="0"/>
                <w:i w:val="0"/>
                <w:color w:val="545454"/>
                <w:kern w:val="0"/>
                <w:sz w:val="14"/>
                <w:szCs w:val="14"/>
                <w:vertAlign w:val="baseline"/>
                <w:lang w:val="en-US" w:eastAsia="zh-CN" w:bidi="ar"/>
              </w:rPr>
              <w:t>CAS DataBase Reference</w:t>
            </w:r>
          </w:p>
        </w:tc>
        <w:tc>
          <w:tcPr>
            <w:tcW w:w="0" w:type="auto"/>
            <w:shd w:val="clear" w:color="auto" w:fill="FAFAFA"/>
            <w:vAlign w:val="top"/>
          </w:tcPr>
          <w:p>
            <w:pPr>
              <w:keepNext w:val="0"/>
              <w:keepLines w:val="0"/>
              <w:widowControl/>
              <w:suppressLineNumbers w:val="0"/>
              <w:shd w:val="clear" w:fill="FAFAFA"/>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66CC"/>
                <w:kern w:val="0"/>
                <w:sz w:val="15"/>
                <w:szCs w:val="15"/>
                <w:u w:val="none"/>
                <w:vertAlign w:val="baseline"/>
                <w:lang w:val="en-US" w:eastAsia="zh-CN" w:bidi="ar"/>
              </w:rPr>
              <w:t>102-27-2(CAS DataBase Reference)</w:t>
            </w:r>
          </w:p>
        </w:tc>
      </w:tr>
      <w:tr>
        <w:tblPrEx>
          <w:tblCellMar>
            <w:top w:w="0" w:type="dxa"/>
            <w:left w:w="0" w:type="dxa"/>
            <w:bottom w:w="0" w:type="dxa"/>
            <w:right w:w="0" w:type="dxa"/>
          </w:tblCellMar>
        </w:tblPrEx>
        <w:trPr>
          <w:tblCellSpacing w:w="7" w:type="dxa"/>
        </w:trPr>
        <w:tc>
          <w:tcPr>
            <w:tcW w:w="0" w:type="auto"/>
            <w:shd w:val="clear" w:color="auto" w:fill="FFFFFF"/>
            <w:vAlign w:val="top"/>
          </w:tcPr>
          <w:p>
            <w:pPr>
              <w:keepNext w:val="0"/>
              <w:keepLines w:val="0"/>
              <w:widowControl/>
              <w:suppressLineNumbers w:val="0"/>
              <w:shd w:val="clear" w:fill="FFFFFF"/>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0000"/>
                <w:kern w:val="0"/>
                <w:sz w:val="15"/>
                <w:szCs w:val="15"/>
                <w:vertAlign w:val="baseline"/>
                <w:lang w:val="en-US" w:eastAsia="zh-CN" w:bidi="ar"/>
              </w:rPr>
              <w:t>NIST Chemistry Reference</w:t>
            </w:r>
          </w:p>
        </w:tc>
        <w:tc>
          <w:tcPr>
            <w:tcW w:w="0" w:type="auto"/>
            <w:shd w:val="clear" w:color="auto" w:fill="FFFFFF"/>
            <w:vAlign w:val="top"/>
          </w:tcPr>
          <w:p>
            <w:pPr>
              <w:keepNext w:val="0"/>
              <w:keepLines w:val="0"/>
              <w:widowControl/>
              <w:suppressLineNumbers w:val="0"/>
              <w:shd w:val="clear" w:fill="FFFFFF"/>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66CC"/>
                <w:kern w:val="0"/>
                <w:sz w:val="15"/>
                <w:szCs w:val="15"/>
                <w:u w:val="none"/>
                <w:vertAlign w:val="baseline"/>
                <w:lang w:val="en-US" w:eastAsia="zh-CN" w:bidi="ar"/>
              </w:rPr>
              <w:t>Benzenamine, N-ethyl-3-methyl-(102-27-2)</w:t>
            </w:r>
          </w:p>
        </w:tc>
      </w:tr>
      <w:tr>
        <w:tblPrEx>
          <w:tblCellMar>
            <w:top w:w="0" w:type="dxa"/>
            <w:left w:w="0" w:type="dxa"/>
            <w:bottom w:w="0" w:type="dxa"/>
            <w:right w:w="0" w:type="dxa"/>
          </w:tblCellMar>
        </w:tblPrEx>
        <w:trPr>
          <w:tblCellSpacing w:w="7" w:type="dxa"/>
        </w:trPr>
        <w:tc>
          <w:tcPr>
            <w:tcW w:w="1320" w:type="dxa"/>
            <w:shd w:val="clear" w:color="auto" w:fill="FAFAFA"/>
            <w:vAlign w:val="top"/>
          </w:tcPr>
          <w:p>
            <w:pPr>
              <w:keepNext w:val="0"/>
              <w:keepLines w:val="0"/>
              <w:widowControl/>
              <w:suppressLineNumbers w:val="0"/>
              <w:spacing w:before="0" w:beforeAutospacing="0" w:after="0" w:afterAutospacing="0" w:line="216" w:lineRule="atLeast"/>
              <w:ind w:left="0" w:right="0"/>
              <w:jc w:val="left"/>
              <w:textAlignment w:val="baseline"/>
              <w:rPr>
                <w:rFonts w:hint="default" w:ascii="Arial" w:hAnsi="Arial" w:cs="Arial"/>
                <w:b w:val="0"/>
                <w:i w:val="0"/>
                <w:color w:val="545454"/>
                <w:sz w:val="14"/>
                <w:szCs w:val="14"/>
              </w:rPr>
            </w:pPr>
            <w:r>
              <w:rPr>
                <w:rFonts w:hint="default" w:ascii="Arial" w:hAnsi="Arial" w:eastAsia="宋体" w:cs="Arial"/>
                <w:b w:val="0"/>
                <w:i w:val="0"/>
                <w:color w:val="545454"/>
                <w:kern w:val="0"/>
                <w:sz w:val="14"/>
                <w:szCs w:val="14"/>
                <w:vertAlign w:val="baseline"/>
                <w:lang w:val="en-US" w:eastAsia="zh-CN" w:bidi="ar"/>
              </w:rPr>
              <w:t>EPA Substance Registry System</w:t>
            </w:r>
          </w:p>
        </w:tc>
        <w:tc>
          <w:tcPr>
            <w:tcW w:w="0" w:type="auto"/>
            <w:shd w:val="clear" w:color="auto" w:fill="FAFAFA"/>
            <w:vAlign w:val="top"/>
          </w:tcPr>
          <w:p>
            <w:pPr>
              <w:keepNext w:val="0"/>
              <w:keepLines w:val="0"/>
              <w:widowControl/>
              <w:suppressLineNumbers w:val="0"/>
              <w:shd w:val="clear" w:fill="FAFAFA"/>
              <w:spacing w:before="0" w:beforeAutospacing="0" w:after="0" w:afterAutospacing="0" w:line="234" w:lineRule="atLeast"/>
              <w:ind w:left="0" w:right="0"/>
              <w:jc w:val="left"/>
              <w:textAlignment w:val="baseline"/>
              <w:rPr>
                <w:rFonts w:hint="default" w:ascii="Arial" w:hAnsi="Arial" w:cs="Arial"/>
                <w:b w:val="0"/>
                <w:i w:val="0"/>
                <w:color w:val="000000"/>
                <w:sz w:val="15"/>
                <w:szCs w:val="15"/>
              </w:rPr>
            </w:pPr>
            <w:r>
              <w:rPr>
                <w:rFonts w:hint="default" w:ascii="Arial" w:hAnsi="Arial" w:eastAsia="宋体" w:cs="Arial"/>
                <w:b w:val="0"/>
                <w:i w:val="0"/>
                <w:color w:val="0066CC"/>
                <w:kern w:val="0"/>
                <w:sz w:val="15"/>
                <w:szCs w:val="15"/>
                <w:u w:val="none"/>
                <w:vertAlign w:val="baseline"/>
                <w:lang w:val="en-US" w:eastAsia="zh-CN" w:bidi="ar"/>
              </w:rPr>
              <w:t>N-Ethyl-m-toluidine (102-27-2)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ascii="Arial" w:hAnsi="Arial" w:cs="Arial"/>
          <w:i w:val="0"/>
          <w:caps w:val="0"/>
          <w:color w:val="333333"/>
          <w:spacing w:val="0"/>
          <w:sz w:val="14"/>
          <w:szCs w:val="14"/>
        </w:rPr>
      </w:pPr>
      <w:r>
        <w:rPr>
          <w:rStyle w:val="6"/>
          <w:rFonts w:ascii="Arial" w:hAnsi="Arial" w:cs="Arial"/>
          <w:b/>
          <w:i w:val="0"/>
          <w:caps w:val="0"/>
          <w:color w:val="000000"/>
          <w:spacing w:val="0"/>
          <w:sz w:val="19"/>
          <w:szCs w:val="19"/>
          <w:shd w:val="clear" w:fill="FFFFFF"/>
          <w:vertAlign w:val="baseline"/>
        </w:rPr>
        <w:t>Iron drum &amp; plastic drum packaging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caps w:val="0"/>
          <w:color w:val="333333"/>
          <w:spacing w:val="0"/>
          <w:sz w:val="14"/>
          <w:szCs w:val="14"/>
        </w:rPr>
      </w:pPr>
      <w:r>
        <w:rPr>
          <w:rFonts w:hint="default" w:ascii="Arial" w:hAnsi="Arial" w:cs="Arial"/>
          <w:i w:val="0"/>
          <w:caps w:val="0"/>
          <w:color w:val="333333"/>
          <w:spacing w:val="0"/>
          <w:sz w:val="19"/>
          <w:szCs w:val="19"/>
          <w:shd w:val="clear" w:fill="FFFFFF"/>
          <w:vertAlign w:val="baseline"/>
        </w:rPr>
        <w:t>       • 1200kg/drum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caps w:val="0"/>
          <w:color w:val="333333"/>
          <w:spacing w:val="0"/>
          <w:sz w:val="14"/>
          <w:szCs w:val="14"/>
        </w:rPr>
      </w:pPr>
      <w:r>
        <w:rPr>
          <w:rFonts w:hint="default" w:ascii="Arial" w:hAnsi="Arial" w:cs="Arial"/>
          <w:i w:val="0"/>
          <w:caps w:val="0"/>
          <w:color w:val="333333"/>
          <w:spacing w:val="0"/>
          <w:sz w:val="19"/>
          <w:szCs w:val="19"/>
          <w:shd w:val="clear" w:fill="FFFFFF"/>
          <w:vertAlign w:val="baseline"/>
        </w:rPr>
        <w:t>       • 850kg/drum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caps w:val="0"/>
          <w:color w:val="333333"/>
          <w:spacing w:val="0"/>
          <w:sz w:val="14"/>
          <w:szCs w:val="14"/>
        </w:rPr>
      </w:pPr>
      <w:r>
        <w:rPr>
          <w:rFonts w:hint="default" w:ascii="Arial" w:hAnsi="Arial" w:cs="Arial"/>
          <w:i w:val="0"/>
          <w:caps w:val="0"/>
          <w:color w:val="333333"/>
          <w:spacing w:val="0"/>
          <w:sz w:val="19"/>
          <w:szCs w:val="19"/>
          <w:shd w:val="clear" w:fill="FFFFFF"/>
          <w:vertAlign w:val="baseline"/>
        </w:rPr>
        <w:t>       • 200kg/drum&amp;plastic drum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caps w:val="0"/>
          <w:color w:val="333333"/>
          <w:spacing w:val="0"/>
          <w:sz w:val="14"/>
          <w:szCs w:val="14"/>
        </w:rPr>
      </w:pPr>
      <w:r>
        <w:rPr>
          <w:rFonts w:hint="default" w:ascii="Arial" w:hAnsi="Arial" w:cs="Arial"/>
          <w:i w:val="0"/>
          <w:caps w:val="0"/>
          <w:color w:val="333333"/>
          <w:spacing w:val="0"/>
          <w:sz w:val="19"/>
          <w:szCs w:val="19"/>
          <w:shd w:val="clear" w:fill="FFFFFF"/>
          <w:vertAlign w:val="baseline"/>
        </w:rPr>
        <w:t>       • 180kg/drum&amp;plastic drum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ascii="Arial" w:hAnsi="Arial" w:cs="Arial"/>
          <w:i w:val="0"/>
          <w:caps w:val="0"/>
          <w:color w:val="333333"/>
          <w:spacing w:val="0"/>
          <w:sz w:val="14"/>
          <w:szCs w:val="14"/>
        </w:rPr>
      </w:pPr>
      <w:r>
        <w:rPr>
          <w:rFonts w:hint="default" w:ascii="Arial" w:hAnsi="Arial" w:cs="Arial"/>
          <w:i w:val="0"/>
          <w:caps w:val="0"/>
          <w:color w:val="333333"/>
          <w:spacing w:val="0"/>
          <w:sz w:val="19"/>
          <w:szCs w:val="19"/>
          <w:shd w:val="clear" w:fill="FFFFFF"/>
          <w:vertAlign w:val="baseline"/>
        </w:rPr>
        <w:t>       • 25kg/plastic drum&amp;Cardboard bucket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ascii="Arial" w:hAnsi="Arial" w:cs="Arial"/>
          <w:i w:val="0"/>
          <w:caps w:val="0"/>
          <w:color w:val="333333"/>
          <w:spacing w:val="0"/>
          <w:sz w:val="16"/>
          <w:szCs w:val="16"/>
        </w:rPr>
      </w:pPr>
      <w:r>
        <w:rPr>
          <w:rFonts w:ascii="Roboto" w:hAnsi="Roboto" w:eastAsia="Roboto" w:cs="Roboto"/>
          <w:i w:val="0"/>
          <w:caps w:val="0"/>
          <w:color w:val="333333"/>
          <w:spacing w:val="0"/>
          <w:sz w:val="19"/>
          <w:szCs w:val="19"/>
          <w:shd w:val="clear" w:fill="FFFFFF"/>
        </w:rPr>
        <w:br w:type="textWrapping"/>
      </w:r>
      <w:r>
        <w:rPr>
          <w:rStyle w:val="6"/>
          <w:rFonts w:hint="default" w:ascii="Arial" w:hAnsi="Arial" w:cs="Arial"/>
          <w:b/>
          <w:i w:val="0"/>
          <w:caps w:val="0"/>
          <w:color w:val="333333"/>
          <w:spacing w:val="0"/>
          <w:sz w:val="16"/>
          <w:szCs w:val="16"/>
          <w:shd w:val="clear" w:fill="FFFFFF"/>
          <w:vertAlign w:val="baseline"/>
        </w:rPr>
        <w:t>N-Ethyl-3-methylaniline quick Details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Fonts w:hint="default" w:ascii="Arial" w:hAnsi="Arial" w:cs="Arial"/>
          <w:i w:val="0"/>
          <w:caps w:val="0"/>
          <w:color w:val="333333"/>
          <w:spacing w:val="0"/>
          <w:sz w:val="16"/>
          <w:szCs w:val="16"/>
          <w:shd w:val="clear" w:fill="FFFFFF"/>
          <w:vertAlign w:val="baseline"/>
        </w:rPr>
        <w:t>Chemical Name: N-Ethyl-3-methylaniline</w:t>
      </w:r>
      <w:r>
        <w:rPr>
          <w:rFonts w:hint="default" w:ascii="Arial" w:hAnsi="Arial" w:cs="Arial"/>
          <w:i w:val="0"/>
          <w:caps w:val="0"/>
          <w:color w:val="333333"/>
          <w:spacing w:val="0"/>
          <w:sz w:val="16"/>
          <w:szCs w:val="16"/>
          <w:shd w:val="clear" w:fill="FFFFFF"/>
          <w:vertAlign w:val="baseline"/>
        </w:rPr>
        <w:br w:type="textWrapping"/>
      </w:r>
      <w:r>
        <w:rPr>
          <w:rFonts w:hint="default" w:ascii="Arial" w:hAnsi="Arial" w:cs="Arial"/>
          <w:i w:val="0"/>
          <w:caps w:val="0"/>
          <w:color w:val="333333"/>
          <w:spacing w:val="0"/>
          <w:sz w:val="16"/>
          <w:szCs w:val="16"/>
          <w:shd w:val="clear" w:fill="FFFFFF"/>
          <w:vertAlign w:val="baseline"/>
        </w:rPr>
        <w:t>CAS No.: 102-27-2</w:t>
      </w:r>
      <w:r>
        <w:rPr>
          <w:rFonts w:hint="default" w:ascii="Arial" w:hAnsi="Arial" w:cs="Arial"/>
          <w:i w:val="0"/>
          <w:caps w:val="0"/>
          <w:color w:val="333333"/>
          <w:spacing w:val="0"/>
          <w:sz w:val="16"/>
          <w:szCs w:val="16"/>
          <w:shd w:val="clear" w:fill="FFFFFF"/>
          <w:vertAlign w:val="baseline"/>
        </w:rPr>
        <w:br w:type="textWrapping"/>
      </w:r>
      <w:r>
        <w:rPr>
          <w:rFonts w:hint="default" w:ascii="Arial" w:hAnsi="Arial" w:cs="Arial"/>
          <w:i w:val="0"/>
          <w:caps w:val="0"/>
          <w:color w:val="333333"/>
          <w:spacing w:val="0"/>
          <w:sz w:val="16"/>
          <w:szCs w:val="16"/>
          <w:shd w:val="clear" w:fill="FFFFFF"/>
          <w:vertAlign w:val="baseline"/>
        </w:rPr>
        <w:t>Molecular Fomula: C9H13N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Fonts w:hint="default" w:ascii="Arial" w:hAnsi="Arial" w:cs="Arial"/>
          <w:i w:val="0"/>
          <w:caps w:val="0"/>
          <w:color w:val="333333"/>
          <w:spacing w:val="0"/>
          <w:sz w:val="16"/>
          <w:szCs w:val="16"/>
          <w:shd w:val="clear" w:fill="FFFFFF"/>
          <w:vertAlign w:val="baseline"/>
        </w:rPr>
        <w:t>Molecular weight: 135.21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Fonts w:hint="default" w:ascii="Arial" w:hAnsi="Arial" w:cs="Arial"/>
          <w:i w:val="0"/>
          <w:caps w:val="0"/>
          <w:color w:val="333333"/>
          <w:spacing w:val="0"/>
          <w:sz w:val="16"/>
          <w:szCs w:val="16"/>
          <w:shd w:val="clear" w:fill="FFFFFF"/>
          <w:vertAlign w:val="baseline"/>
        </w:rPr>
        <w:t>Appearance: Pale yellow oily liquid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Fonts w:hint="default" w:ascii="Arial" w:hAnsi="Arial" w:cs="Arial"/>
          <w:i w:val="0"/>
          <w:caps w:val="0"/>
          <w:color w:val="333333"/>
          <w:spacing w:val="0"/>
          <w:sz w:val="16"/>
          <w:szCs w:val="16"/>
          <w:shd w:val="clear" w:fill="FFFFFF"/>
          <w:vertAlign w:val="baseline"/>
        </w:rPr>
        <w:t>Assay: 98%min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Style w:val="6"/>
          <w:rFonts w:hint="default" w:ascii="Arial" w:hAnsi="Arial" w:cs="Arial"/>
          <w:b/>
          <w:i w:val="0"/>
          <w:caps w:val="0"/>
          <w:color w:val="333333"/>
          <w:spacing w:val="0"/>
          <w:sz w:val="16"/>
          <w:szCs w:val="16"/>
          <w:shd w:val="clear" w:fill="FFFFFF"/>
          <w:vertAlign w:val="baseline"/>
        </w:rPr>
        <w:t>N-Ethyl-3-methylaniline typical Properties </w:t>
      </w:r>
    </w:p>
    <w:tbl>
      <w:tblPr>
        <w:tblStyle w:val="4"/>
        <w:tblW w:w="4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91"/>
        <w:gridCol w:w="2197"/>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48" w:type="dxa"/>
            <w:tcBorders>
              <w:top w:val="single" w:color="CCCCCC" w:sz="4" w:space="0"/>
              <w:left w:val="single" w:color="CCCCCC" w:sz="4" w:space="0"/>
              <w:bottom w:val="single" w:color="CCCCCC" w:sz="4" w:space="0"/>
              <w:right w:val="single" w:color="CCCCCC" w:sz="4" w:space="0"/>
            </w:tcBorders>
            <w:shd w:val="clear" w:color="auto" w:fill="FFFFFF"/>
            <w:tcMar>
              <w:top w:w="24" w:type="dxa"/>
              <w:left w:w="24" w:type="dxa"/>
              <w:bottom w:w="24" w:type="dxa"/>
              <w:right w:w="24" w:type="dxa"/>
            </w:tcMar>
            <w:vAlign w:val="center"/>
          </w:tcPr>
          <w:p>
            <w:pPr>
              <w:keepNext w:val="0"/>
              <w:keepLines w:val="0"/>
              <w:widowControl/>
              <w:suppressLineNumbers w:val="0"/>
              <w:spacing w:before="0" w:beforeAutospacing="0" w:after="0" w:afterAutospacing="0" w:line="288" w:lineRule="atLeast"/>
              <w:ind w:left="0" w:right="0" w:firstLine="0"/>
              <w:jc w:val="left"/>
              <w:rPr>
                <w:rFonts w:hint="default" w:ascii="Arial" w:hAnsi="Arial" w:cs="Arial"/>
                <w:i w:val="0"/>
                <w:caps w:val="0"/>
                <w:color w:val="333333"/>
                <w:spacing w:val="0"/>
                <w:sz w:val="16"/>
                <w:szCs w:val="16"/>
              </w:rPr>
            </w:pPr>
            <w:r>
              <w:rPr>
                <w:rFonts w:hint="default" w:ascii="Arial" w:hAnsi="Arial" w:eastAsia="宋体" w:cs="Arial"/>
                <w:i w:val="0"/>
                <w:caps w:val="0"/>
                <w:color w:val="333333"/>
                <w:spacing w:val="0"/>
                <w:kern w:val="0"/>
                <w:sz w:val="16"/>
                <w:szCs w:val="16"/>
                <w:lang w:val="en-US" w:eastAsia="zh-CN" w:bidi="ar"/>
              </w:rPr>
              <w:t>Item</w:t>
            </w:r>
          </w:p>
        </w:tc>
        <w:tc>
          <w:tcPr>
            <w:tcW w:w="2124" w:type="dxa"/>
            <w:tcBorders>
              <w:top w:val="single" w:color="CCCCCC" w:sz="4" w:space="0"/>
              <w:left w:val="single" w:color="CCCCCC" w:sz="4" w:space="0"/>
              <w:bottom w:val="single" w:color="CCCCCC" w:sz="4" w:space="0"/>
              <w:right w:val="single" w:color="CCCCCC" w:sz="4" w:space="0"/>
            </w:tcBorders>
            <w:shd w:val="clear" w:color="auto" w:fill="FFFFFF"/>
            <w:tcMar>
              <w:top w:w="24" w:type="dxa"/>
              <w:left w:w="24" w:type="dxa"/>
              <w:bottom w:w="24" w:type="dxa"/>
              <w:right w:w="24" w:type="dxa"/>
            </w:tcMar>
            <w:vAlign w:val="center"/>
          </w:tcPr>
          <w:p>
            <w:pPr>
              <w:keepNext w:val="0"/>
              <w:keepLines w:val="0"/>
              <w:widowControl/>
              <w:suppressLineNumbers w:val="0"/>
              <w:spacing w:before="0" w:beforeAutospacing="0" w:after="0" w:afterAutospacing="0" w:line="288" w:lineRule="atLeast"/>
              <w:ind w:left="0" w:right="0" w:firstLine="0"/>
              <w:jc w:val="left"/>
              <w:rPr>
                <w:rFonts w:hint="default" w:ascii="Arial" w:hAnsi="Arial" w:cs="Arial"/>
                <w:i w:val="0"/>
                <w:caps w:val="0"/>
                <w:color w:val="333333"/>
                <w:spacing w:val="0"/>
                <w:sz w:val="16"/>
                <w:szCs w:val="16"/>
              </w:rPr>
            </w:pPr>
            <w:r>
              <w:rPr>
                <w:rFonts w:hint="default" w:ascii="Arial" w:hAnsi="Arial" w:eastAsia="宋体" w:cs="Arial"/>
                <w:i w:val="0"/>
                <w:caps w:val="0"/>
                <w:color w:val="333333"/>
                <w:spacing w:val="0"/>
                <w:kern w:val="0"/>
                <w:sz w:val="16"/>
                <w:szCs w:val="16"/>
                <w:lang w:val="en-US" w:eastAsia="zh-CN" w:bidi="ar"/>
              </w:rPr>
              <w:t>Standard</w:t>
            </w:r>
          </w:p>
        </w:tc>
        <w:tc>
          <w:tcPr>
            <w:tcW w:w="1140" w:type="dxa"/>
            <w:tcBorders>
              <w:top w:val="single" w:color="CCCCCC" w:sz="4" w:space="0"/>
              <w:left w:val="single" w:color="CCCCCC" w:sz="4" w:space="0"/>
              <w:bottom w:val="single" w:color="CCCCCC" w:sz="4" w:space="0"/>
              <w:right w:val="single" w:color="CCCCCC" w:sz="4" w:space="0"/>
            </w:tcBorders>
            <w:shd w:val="clear" w:color="auto" w:fill="FFFFFF"/>
            <w:tcMar>
              <w:top w:w="24" w:type="dxa"/>
              <w:left w:w="24" w:type="dxa"/>
              <w:bottom w:w="24" w:type="dxa"/>
              <w:right w:w="24" w:type="dxa"/>
            </w:tcMar>
            <w:vAlign w:val="center"/>
          </w:tcPr>
          <w:p>
            <w:pPr>
              <w:keepNext w:val="0"/>
              <w:keepLines w:val="0"/>
              <w:widowControl/>
              <w:suppressLineNumbers w:val="0"/>
              <w:spacing w:before="0" w:beforeAutospacing="0" w:after="0" w:afterAutospacing="0" w:line="288" w:lineRule="atLeast"/>
              <w:ind w:left="0" w:right="0" w:firstLine="0"/>
              <w:jc w:val="left"/>
              <w:rPr>
                <w:rFonts w:hint="default" w:ascii="Arial" w:hAnsi="Arial" w:cs="Arial"/>
                <w:i w:val="0"/>
                <w:caps w:val="0"/>
                <w:color w:val="333333"/>
                <w:spacing w:val="0"/>
                <w:sz w:val="16"/>
                <w:szCs w:val="16"/>
              </w:rPr>
            </w:pPr>
            <w:r>
              <w:rPr>
                <w:rFonts w:hint="default" w:ascii="Arial" w:hAnsi="Arial" w:eastAsia="宋体" w:cs="Arial"/>
                <w:i w:val="0"/>
                <w:caps w:val="0"/>
                <w:color w:val="333333"/>
                <w:spacing w:val="0"/>
                <w:kern w:val="0"/>
                <w:sz w:val="16"/>
                <w:szCs w:val="16"/>
                <w:lang w:val="en-US" w:eastAsia="zh-CN" w:bidi="ar"/>
              </w:rPr>
              <w:t>Results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48" w:type="dxa"/>
            <w:tcBorders>
              <w:top w:val="single" w:color="CCCCCC" w:sz="4" w:space="0"/>
              <w:left w:val="single" w:color="CCCCCC" w:sz="4" w:space="0"/>
              <w:bottom w:val="single" w:color="CCCCCC" w:sz="4" w:space="0"/>
              <w:right w:val="single" w:color="CCCCCC" w:sz="4" w:space="0"/>
            </w:tcBorders>
            <w:shd w:val="clear" w:color="auto" w:fill="FFFFFF"/>
            <w:tcMar>
              <w:top w:w="24" w:type="dxa"/>
              <w:left w:w="24" w:type="dxa"/>
              <w:bottom w:w="24" w:type="dxa"/>
              <w:right w:w="24" w:type="dxa"/>
            </w:tcMar>
            <w:vAlign w:val="center"/>
          </w:tcPr>
          <w:p>
            <w:pPr>
              <w:keepNext w:val="0"/>
              <w:keepLines w:val="0"/>
              <w:widowControl/>
              <w:suppressLineNumbers w:val="0"/>
              <w:spacing w:before="0" w:beforeAutospacing="0" w:after="0" w:afterAutospacing="0" w:line="288" w:lineRule="atLeast"/>
              <w:ind w:left="0" w:right="0" w:firstLine="0"/>
              <w:jc w:val="left"/>
              <w:rPr>
                <w:rFonts w:hint="default" w:ascii="Arial" w:hAnsi="Arial" w:cs="Arial"/>
                <w:i w:val="0"/>
                <w:caps w:val="0"/>
                <w:color w:val="333333"/>
                <w:spacing w:val="0"/>
                <w:sz w:val="16"/>
                <w:szCs w:val="16"/>
              </w:rPr>
            </w:pPr>
            <w:r>
              <w:rPr>
                <w:rFonts w:hint="default" w:ascii="Arial" w:hAnsi="Arial" w:eastAsia="宋体" w:cs="Arial"/>
                <w:i w:val="0"/>
                <w:caps w:val="0"/>
                <w:color w:val="333333"/>
                <w:spacing w:val="0"/>
                <w:kern w:val="0"/>
                <w:sz w:val="16"/>
                <w:szCs w:val="16"/>
                <w:lang w:val="en-US" w:eastAsia="zh-CN" w:bidi="ar"/>
              </w:rPr>
              <w:t>Appearance</w:t>
            </w:r>
          </w:p>
        </w:tc>
        <w:tc>
          <w:tcPr>
            <w:tcW w:w="2124" w:type="dxa"/>
            <w:tcBorders>
              <w:top w:val="single" w:color="CCCCCC" w:sz="4" w:space="0"/>
              <w:left w:val="single" w:color="CCCCCC" w:sz="4" w:space="0"/>
              <w:bottom w:val="single" w:color="CCCCCC" w:sz="4" w:space="0"/>
              <w:right w:val="single" w:color="CCCCCC" w:sz="4" w:space="0"/>
            </w:tcBorders>
            <w:shd w:val="clear" w:color="auto" w:fill="FFFFFF"/>
            <w:tcMar>
              <w:top w:w="24" w:type="dxa"/>
              <w:left w:w="24" w:type="dxa"/>
              <w:bottom w:w="24" w:type="dxa"/>
              <w:right w:w="24" w:type="dxa"/>
            </w:tcMar>
            <w:vAlign w:val="center"/>
          </w:tcPr>
          <w:p>
            <w:pPr>
              <w:keepNext w:val="0"/>
              <w:keepLines w:val="0"/>
              <w:widowControl/>
              <w:suppressLineNumbers w:val="0"/>
              <w:spacing w:before="0" w:beforeAutospacing="0" w:after="0" w:afterAutospacing="0" w:line="288" w:lineRule="atLeast"/>
              <w:ind w:left="0" w:right="0" w:firstLine="0"/>
              <w:jc w:val="left"/>
              <w:rPr>
                <w:rFonts w:hint="default" w:ascii="Arial" w:hAnsi="Arial" w:cs="Arial"/>
                <w:i w:val="0"/>
                <w:caps w:val="0"/>
                <w:color w:val="333333"/>
                <w:spacing w:val="0"/>
                <w:sz w:val="16"/>
                <w:szCs w:val="16"/>
              </w:rPr>
            </w:pPr>
            <w:r>
              <w:rPr>
                <w:rFonts w:hint="default" w:ascii="Arial" w:hAnsi="Arial" w:eastAsia="宋体" w:cs="Arial"/>
                <w:i w:val="0"/>
                <w:caps w:val="0"/>
                <w:color w:val="333333"/>
                <w:spacing w:val="0"/>
                <w:kern w:val="0"/>
                <w:sz w:val="16"/>
                <w:szCs w:val="16"/>
                <w:lang w:val="en-US" w:eastAsia="zh-CN" w:bidi="ar"/>
              </w:rPr>
              <w:t>Pale yellow oily liquid</w:t>
            </w:r>
          </w:p>
        </w:tc>
        <w:tc>
          <w:tcPr>
            <w:tcW w:w="1140" w:type="dxa"/>
            <w:tcBorders>
              <w:top w:val="single" w:color="CCCCCC" w:sz="4" w:space="0"/>
              <w:left w:val="single" w:color="CCCCCC" w:sz="4" w:space="0"/>
              <w:bottom w:val="single" w:color="CCCCCC" w:sz="4" w:space="0"/>
              <w:right w:val="single" w:color="CCCCCC" w:sz="4" w:space="0"/>
            </w:tcBorders>
            <w:shd w:val="clear" w:color="auto" w:fill="FFFFFF"/>
            <w:tcMar>
              <w:top w:w="24" w:type="dxa"/>
              <w:left w:w="24" w:type="dxa"/>
              <w:bottom w:w="24" w:type="dxa"/>
              <w:right w:w="24" w:type="dxa"/>
            </w:tcMar>
            <w:vAlign w:val="center"/>
          </w:tcPr>
          <w:p>
            <w:pPr>
              <w:keepNext w:val="0"/>
              <w:keepLines w:val="0"/>
              <w:widowControl/>
              <w:suppressLineNumbers w:val="0"/>
              <w:spacing w:before="0" w:beforeAutospacing="0" w:after="0" w:afterAutospacing="0" w:line="288" w:lineRule="atLeast"/>
              <w:ind w:left="0" w:right="0" w:firstLine="0"/>
              <w:jc w:val="left"/>
              <w:rPr>
                <w:rFonts w:hint="default" w:ascii="Arial" w:hAnsi="Arial" w:cs="Arial"/>
                <w:i w:val="0"/>
                <w:caps w:val="0"/>
                <w:color w:val="333333"/>
                <w:spacing w:val="0"/>
                <w:sz w:val="16"/>
                <w:szCs w:val="16"/>
              </w:rPr>
            </w:pPr>
            <w:r>
              <w:rPr>
                <w:rFonts w:hint="default" w:ascii="Arial" w:hAnsi="Arial" w:eastAsia="宋体" w:cs="Arial"/>
                <w:i w:val="0"/>
                <w:caps w:val="0"/>
                <w:color w:val="333333"/>
                <w:spacing w:val="0"/>
                <w:kern w:val="0"/>
                <w:sz w:val="16"/>
                <w:szCs w:val="16"/>
                <w:lang w:val="en-US" w:eastAsia="zh-CN" w:bidi="ar"/>
              </w:rPr>
              <w:t>Confirmed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48" w:type="dxa"/>
            <w:tcBorders>
              <w:top w:val="single" w:color="CCCCCC" w:sz="4" w:space="0"/>
              <w:left w:val="single" w:color="CCCCCC" w:sz="4" w:space="0"/>
              <w:bottom w:val="single" w:color="CCCCCC" w:sz="4" w:space="0"/>
              <w:right w:val="single" w:color="CCCCCC" w:sz="4" w:space="0"/>
            </w:tcBorders>
            <w:shd w:val="clear" w:color="auto" w:fill="FFFFFF"/>
            <w:tcMar>
              <w:top w:w="24" w:type="dxa"/>
              <w:left w:w="24" w:type="dxa"/>
              <w:bottom w:w="24" w:type="dxa"/>
              <w:right w:w="24" w:type="dxa"/>
            </w:tcMar>
            <w:vAlign w:val="center"/>
          </w:tcPr>
          <w:p>
            <w:pPr>
              <w:keepNext w:val="0"/>
              <w:keepLines w:val="0"/>
              <w:widowControl/>
              <w:suppressLineNumbers w:val="0"/>
              <w:spacing w:before="0" w:beforeAutospacing="0" w:after="0" w:afterAutospacing="0" w:line="288" w:lineRule="atLeast"/>
              <w:ind w:left="0" w:right="0" w:firstLine="0"/>
              <w:jc w:val="left"/>
              <w:rPr>
                <w:rFonts w:hint="default" w:ascii="Arial" w:hAnsi="Arial" w:cs="Arial"/>
                <w:i w:val="0"/>
                <w:caps w:val="0"/>
                <w:color w:val="333333"/>
                <w:spacing w:val="0"/>
                <w:sz w:val="16"/>
                <w:szCs w:val="16"/>
              </w:rPr>
            </w:pPr>
            <w:r>
              <w:rPr>
                <w:rFonts w:hint="default" w:ascii="Arial" w:hAnsi="Arial" w:eastAsia="宋体" w:cs="Arial"/>
                <w:i w:val="0"/>
                <w:caps w:val="0"/>
                <w:color w:val="333333"/>
                <w:spacing w:val="0"/>
                <w:kern w:val="0"/>
                <w:sz w:val="16"/>
                <w:szCs w:val="16"/>
                <w:lang w:val="en-US" w:eastAsia="zh-CN" w:bidi="ar"/>
              </w:rPr>
              <w:t>Assay</w:t>
            </w:r>
          </w:p>
        </w:tc>
        <w:tc>
          <w:tcPr>
            <w:tcW w:w="2124" w:type="dxa"/>
            <w:tcBorders>
              <w:top w:val="single" w:color="CCCCCC" w:sz="4" w:space="0"/>
              <w:left w:val="single" w:color="CCCCCC" w:sz="4" w:space="0"/>
              <w:bottom w:val="single" w:color="CCCCCC" w:sz="4" w:space="0"/>
              <w:right w:val="single" w:color="CCCCCC" w:sz="4" w:space="0"/>
            </w:tcBorders>
            <w:shd w:val="clear" w:color="auto" w:fill="FFFFFF"/>
            <w:tcMar>
              <w:top w:w="24" w:type="dxa"/>
              <w:left w:w="24" w:type="dxa"/>
              <w:bottom w:w="24" w:type="dxa"/>
              <w:right w:w="24" w:type="dxa"/>
            </w:tcMar>
            <w:vAlign w:val="center"/>
          </w:tcPr>
          <w:p>
            <w:pPr>
              <w:keepNext w:val="0"/>
              <w:keepLines w:val="0"/>
              <w:widowControl/>
              <w:suppressLineNumbers w:val="0"/>
              <w:spacing w:before="0" w:beforeAutospacing="0" w:after="0" w:afterAutospacing="0" w:line="288" w:lineRule="atLeast"/>
              <w:ind w:left="0" w:right="0" w:firstLine="0"/>
              <w:jc w:val="left"/>
              <w:rPr>
                <w:rFonts w:hint="default" w:ascii="Arial" w:hAnsi="Arial" w:cs="Arial"/>
                <w:i w:val="0"/>
                <w:caps w:val="0"/>
                <w:color w:val="333333"/>
                <w:spacing w:val="0"/>
                <w:sz w:val="16"/>
                <w:szCs w:val="16"/>
              </w:rPr>
            </w:pPr>
            <w:r>
              <w:rPr>
                <w:rFonts w:hint="default" w:ascii="Arial" w:hAnsi="Arial" w:eastAsia="宋体" w:cs="Arial"/>
                <w:i w:val="0"/>
                <w:caps w:val="0"/>
                <w:color w:val="333333"/>
                <w:spacing w:val="0"/>
                <w:kern w:val="0"/>
                <w:sz w:val="16"/>
                <w:szCs w:val="16"/>
                <w:lang w:val="en-US" w:eastAsia="zh-CN" w:bidi="ar"/>
              </w:rPr>
              <w:t>98.0%MIN</w:t>
            </w:r>
          </w:p>
        </w:tc>
        <w:tc>
          <w:tcPr>
            <w:tcW w:w="1140" w:type="dxa"/>
            <w:tcBorders>
              <w:top w:val="single" w:color="CCCCCC" w:sz="4" w:space="0"/>
              <w:left w:val="single" w:color="CCCCCC" w:sz="4" w:space="0"/>
              <w:bottom w:val="single" w:color="CCCCCC" w:sz="4" w:space="0"/>
              <w:right w:val="single" w:color="CCCCCC" w:sz="4" w:space="0"/>
            </w:tcBorders>
            <w:shd w:val="clear" w:color="auto" w:fill="FFFFFF"/>
            <w:tcMar>
              <w:top w:w="24" w:type="dxa"/>
              <w:left w:w="24" w:type="dxa"/>
              <w:bottom w:w="24" w:type="dxa"/>
              <w:right w:w="24" w:type="dxa"/>
            </w:tcMar>
            <w:vAlign w:val="center"/>
          </w:tcPr>
          <w:p>
            <w:pPr>
              <w:keepNext w:val="0"/>
              <w:keepLines w:val="0"/>
              <w:widowControl/>
              <w:suppressLineNumbers w:val="0"/>
              <w:spacing w:before="0" w:beforeAutospacing="0" w:after="0" w:afterAutospacing="0" w:line="288" w:lineRule="atLeast"/>
              <w:ind w:left="0" w:right="0" w:firstLine="0"/>
              <w:jc w:val="left"/>
              <w:rPr>
                <w:rFonts w:hint="default" w:ascii="Arial" w:hAnsi="Arial" w:cs="Arial"/>
                <w:i w:val="0"/>
                <w:caps w:val="0"/>
                <w:color w:val="333333"/>
                <w:spacing w:val="0"/>
                <w:sz w:val="16"/>
                <w:szCs w:val="16"/>
              </w:rPr>
            </w:pPr>
            <w:r>
              <w:rPr>
                <w:rFonts w:hint="default" w:ascii="Arial" w:hAnsi="Arial" w:eastAsia="宋体" w:cs="Arial"/>
                <w:i w:val="0"/>
                <w:caps w:val="0"/>
                <w:color w:val="333333"/>
                <w:spacing w:val="0"/>
                <w:kern w:val="0"/>
                <w:sz w:val="16"/>
                <w:szCs w:val="16"/>
                <w:lang w:val="en-US" w:eastAsia="zh-CN" w:bidi="ar"/>
              </w:rPr>
              <w:t>99.32%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Style w:val="6"/>
          <w:rFonts w:hint="default" w:ascii="Arial" w:hAnsi="Arial" w:cs="Arial"/>
          <w:b/>
          <w:i w:val="0"/>
          <w:caps w:val="0"/>
          <w:color w:val="333333"/>
          <w:spacing w:val="0"/>
          <w:sz w:val="16"/>
          <w:szCs w:val="16"/>
          <w:shd w:val="clear" w:fill="FFFFFF"/>
          <w:vertAlign w:val="baseline"/>
        </w:rPr>
        <w:t>N-Ethyl-3-methylaniline Usage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Fonts w:hint="default" w:ascii="Arial" w:hAnsi="Arial" w:cs="Arial"/>
          <w:i w:val="0"/>
          <w:caps w:val="0"/>
          <w:color w:val="333333"/>
          <w:spacing w:val="0"/>
          <w:sz w:val="16"/>
          <w:szCs w:val="16"/>
          <w:shd w:val="clear" w:fill="FFFFFF"/>
          <w:vertAlign w:val="baseline"/>
        </w:rPr>
        <w:t>The important intermediate of color developer can also be used as dye intermediate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Style w:val="6"/>
          <w:rFonts w:hint="default" w:ascii="Arial" w:hAnsi="Arial" w:cs="Arial"/>
          <w:b/>
          <w:i w:val="0"/>
          <w:caps w:val="0"/>
          <w:color w:val="333333"/>
          <w:spacing w:val="0"/>
          <w:sz w:val="16"/>
          <w:szCs w:val="16"/>
          <w:shd w:val="clear" w:fill="FFFFFF"/>
          <w:vertAlign w:val="baseline"/>
        </w:rPr>
        <w:t>N-Ethyl-3-methylaniline Packaging and Shipping: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Fonts w:hint="default" w:ascii="Arial" w:hAnsi="Arial" w:cs="Arial"/>
          <w:i w:val="0"/>
          <w:caps w:val="0"/>
          <w:color w:val="333333"/>
          <w:spacing w:val="0"/>
          <w:sz w:val="16"/>
          <w:szCs w:val="16"/>
          <w:shd w:val="clear" w:fill="FFFFFF"/>
          <w:vertAlign w:val="baseline"/>
        </w:rPr>
        <w:t>Packing: 250 kg drum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Fonts w:hint="default" w:ascii="Arial" w:hAnsi="Arial" w:cs="Arial"/>
          <w:i w:val="0"/>
          <w:caps w:val="0"/>
          <w:color w:val="333333"/>
          <w:spacing w:val="0"/>
          <w:sz w:val="16"/>
          <w:szCs w:val="16"/>
          <w:shd w:val="clear" w:fill="FFFFFF"/>
          <w:vertAlign w:val="baseline"/>
        </w:rPr>
        <w:t>Delivery: by air ,by sea ,by courier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Style w:val="6"/>
          <w:rFonts w:hint="default" w:ascii="Arial" w:hAnsi="Arial" w:cs="Arial"/>
          <w:b/>
          <w:i w:val="0"/>
          <w:caps w:val="0"/>
          <w:color w:val="333333"/>
          <w:spacing w:val="0"/>
          <w:sz w:val="16"/>
          <w:szCs w:val="16"/>
          <w:shd w:val="clear" w:fill="FFFFFF"/>
          <w:vertAlign w:val="baseline"/>
        </w:rPr>
        <w:t>N-Ethyl-3-methylaniline Storage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textAlignment w:val="baseline"/>
        <w:rPr>
          <w:rFonts w:hint="default" w:ascii="Arial" w:hAnsi="Arial" w:cs="Arial"/>
          <w:i w:val="0"/>
          <w:caps w:val="0"/>
          <w:color w:val="333333"/>
          <w:spacing w:val="0"/>
          <w:sz w:val="16"/>
          <w:szCs w:val="16"/>
        </w:rPr>
      </w:pPr>
      <w:r>
        <w:rPr>
          <w:rFonts w:hint="default" w:ascii="Arial" w:hAnsi="Arial" w:cs="Arial"/>
          <w:i w:val="0"/>
          <w:caps w:val="0"/>
          <w:color w:val="333333"/>
          <w:spacing w:val="0"/>
          <w:sz w:val="16"/>
          <w:szCs w:val="16"/>
          <w:shd w:val="clear" w:fill="FFFFFF"/>
          <w:vertAlign w:val="baseline"/>
        </w:rPr>
        <w:t>Stored in a cool dry place out of direct sunlight.</w:t>
      </w:r>
    </w:p>
    <w:p>
      <w:pPr>
        <w:keepNext w:val="0"/>
        <w:keepLines w:val="0"/>
        <w:widowControl/>
        <w:suppressLineNumbers w:val="0"/>
        <w:pBdr>
          <w:top w:val="none" w:color="auto" w:sz="0" w:space="0"/>
          <w:left w:val="none" w:color="auto" w:sz="0" w:space="0"/>
          <w:bottom w:val="single" w:color="259240" w:sz="12" w:space="2"/>
          <w:right w:val="none" w:color="auto" w:sz="0" w:space="0"/>
        </w:pBdr>
        <w:shd w:val="clear" w:fill="FFFFFF"/>
        <w:spacing w:before="0" w:beforeAutospacing="0" w:after="0" w:afterAutospacing="0"/>
        <w:ind w:left="0" w:right="0" w:firstLine="0"/>
        <w:jc w:val="left"/>
        <w:textAlignment w:val="baseline"/>
        <w:rPr>
          <w:rFonts w:ascii="Lucida Grande" w:hAnsi="Lucida Grande" w:eastAsia="Lucida Grande" w:cs="Lucida Grande"/>
          <w:b/>
          <w:i w:val="0"/>
          <w:caps w:val="0"/>
          <w:color w:val="268A2A"/>
          <w:spacing w:val="0"/>
          <w:sz w:val="38"/>
          <w:szCs w:val="38"/>
        </w:rPr>
      </w:pPr>
      <w:r>
        <w:rPr>
          <w:rFonts w:hint="default" w:ascii="Lucida Grande" w:hAnsi="Lucida Grande" w:eastAsia="Lucida Grande" w:cs="Lucida Grande"/>
          <w:b/>
          <w:i w:val="0"/>
          <w:caps w:val="0"/>
          <w:color w:val="268A2A"/>
          <w:spacing w:val="0"/>
          <w:kern w:val="0"/>
          <w:sz w:val="38"/>
          <w:szCs w:val="38"/>
          <w:shd w:val="clear" w:fill="FFFFFF"/>
          <w:vertAlign w:val="baseline"/>
          <w:lang w:val="en-US" w:eastAsia="zh-CN" w:bidi="ar"/>
        </w:rPr>
        <w:t>Packing &amp; Delivery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ascii="Roboto" w:hAnsi="Roboto" w:eastAsia="Roboto" w:cs="Roboto"/>
          <w:i w:val="0"/>
          <w:caps w:val="0"/>
          <w:color w:val="333333"/>
          <w:spacing w:val="0"/>
          <w:sz w:val="16"/>
          <w:szCs w:val="16"/>
        </w:rPr>
      </w:pPr>
      <w:r>
        <w:rPr>
          <w:rFonts w:ascii="Arial" w:hAnsi="Arial" w:eastAsia="Roboto" w:cs="Arial"/>
          <w:i w:val="0"/>
          <w:caps w:val="0"/>
          <w:color w:val="333333"/>
          <w:spacing w:val="0"/>
          <w:kern w:val="0"/>
          <w:sz w:val="19"/>
          <w:szCs w:val="19"/>
          <w:shd w:val="clear" w:fill="FFFFFF"/>
          <w:vertAlign w:val="baseline"/>
          <w:lang w:val="en-US" w:eastAsia="zh-CN" w:bidi="ar"/>
        </w:rPr>
        <w:t>The Packaging of  </w:t>
      </w:r>
      <w:r>
        <w:rPr>
          <w:rFonts w:hint="default" w:ascii="Arial" w:hAnsi="Arial" w:eastAsia="Roboto" w:cs="Arial"/>
          <w:i w:val="0"/>
          <w:caps w:val="0"/>
          <w:color w:val="333333"/>
          <w:spacing w:val="0"/>
          <w:kern w:val="0"/>
          <w:sz w:val="19"/>
          <w:szCs w:val="19"/>
          <w:shd w:val="clear" w:fill="FFFFFF"/>
          <w:vertAlign w:val="baseline"/>
          <w:lang w:val="en-US" w:eastAsia="zh-CN" w:bidi="ar"/>
        </w:rPr>
        <w:t>Optical brightener FP-127</w:t>
      </w:r>
      <w:r>
        <w:rPr>
          <w:rFonts w:hint="default" w:ascii="Arial" w:hAnsi="Arial" w:eastAsia="Roboto" w:cs="Arial"/>
          <w:i w:val="0"/>
          <w:caps w:val="0"/>
          <w:color w:val="333333"/>
          <w:spacing w:val="0"/>
          <w:kern w:val="0"/>
          <w:sz w:val="19"/>
          <w:szCs w:val="19"/>
          <w:shd w:val="clear" w:fill="FFFFFF"/>
          <w:vertAlign w:val="baseline"/>
          <w:lang w:val="en-US" w:eastAsia="zh-CN" w:bidi="ar"/>
        </w:rPr>
        <w:br w:type="textWrapping"/>
      </w:r>
      <w:r>
        <w:rPr>
          <w:rFonts w:hint="default" w:ascii="Arial" w:hAnsi="Arial" w:eastAsia="Roboto" w:cs="Arial"/>
          <w:i w:val="0"/>
          <w:caps w:val="0"/>
          <w:color w:val="333333"/>
          <w:spacing w:val="0"/>
          <w:kern w:val="0"/>
          <w:sz w:val="19"/>
          <w:szCs w:val="19"/>
          <w:shd w:val="clear" w:fill="FFFFFF"/>
          <w:vertAlign w:val="baseline"/>
          <w:lang w:val="en-US" w:eastAsia="zh-CN" w:bidi="ar"/>
        </w:rPr>
        <w:br w:type="textWrapping"/>
      </w:r>
      <w:r>
        <w:rPr>
          <w:rFonts w:hint="default" w:ascii="Arial" w:hAnsi="Arial" w:eastAsia="Roboto" w:cs="Arial"/>
          <w:i w:val="0"/>
          <w:caps w:val="0"/>
          <w:color w:val="333333"/>
          <w:spacing w:val="0"/>
          <w:kern w:val="0"/>
          <w:sz w:val="19"/>
          <w:szCs w:val="19"/>
          <w:shd w:val="clear" w:fill="FFFFFF"/>
          <w:vertAlign w:val="baseline"/>
          <w:lang w:val="en-US" w:eastAsia="zh-CN" w:bidi="ar"/>
        </w:rPr>
        <w:t>The usual one package of Optical brightener FP-127 is drum. But we could also subpackage it according to our customers'</w:t>
      </w:r>
      <w:r>
        <w:rPr>
          <w:rFonts w:hint="default" w:ascii="Arial" w:hAnsi="Arial" w:eastAsia="Roboto" w:cs="Arial"/>
          <w:i w:val="0"/>
          <w:caps w:val="0"/>
          <w:color w:val="333333"/>
          <w:spacing w:val="0"/>
          <w:kern w:val="0"/>
          <w:sz w:val="19"/>
          <w:szCs w:val="19"/>
          <w:shd w:val="clear" w:fill="FFFFFF"/>
          <w:vertAlign w:val="baseline"/>
          <w:lang w:val="en-US" w:eastAsia="zh-CN" w:bidi="ar"/>
        </w:rPr>
        <w:br w:type="textWrapping"/>
      </w:r>
      <w:r>
        <w:rPr>
          <w:rFonts w:hint="default" w:ascii="Arial" w:hAnsi="Arial" w:eastAsia="Roboto" w:cs="Arial"/>
          <w:i w:val="0"/>
          <w:caps w:val="0"/>
          <w:color w:val="333333"/>
          <w:spacing w:val="0"/>
          <w:kern w:val="0"/>
          <w:sz w:val="19"/>
          <w:szCs w:val="19"/>
          <w:shd w:val="clear" w:fill="FFFFFF"/>
          <w:vertAlign w:val="baseline"/>
          <w:lang w:val="en-US" w:eastAsia="zh-CN" w:bidi="ar"/>
        </w:rPr>
        <w:t>requirements.Such as 1kg/bottle, 10kg/bottle, 25kg/drum,etc.</w:t>
      </w:r>
      <w:r>
        <w:rPr>
          <w:rFonts w:hint="default" w:ascii="Arial" w:hAnsi="Arial" w:eastAsia="Roboto" w:cs="Arial"/>
          <w:i w:val="0"/>
          <w:caps w:val="0"/>
          <w:color w:val="333333"/>
          <w:spacing w:val="0"/>
          <w:kern w:val="0"/>
          <w:sz w:val="19"/>
          <w:szCs w:val="19"/>
          <w:shd w:val="clear" w:fill="FFFFFF"/>
          <w:vertAlign w:val="baseline"/>
          <w:lang w:val="en-US" w:eastAsia="zh-CN" w:bidi="ar"/>
        </w:rPr>
        <w:br w:type="textWrapping"/>
      </w:r>
      <w:r>
        <w:rPr>
          <w:rFonts w:hint="default" w:ascii="Arial" w:hAnsi="Arial" w:eastAsia="Roboto" w:cs="Arial"/>
          <w:i w:val="0"/>
          <w:caps w:val="0"/>
          <w:color w:val="333333"/>
          <w:spacing w:val="0"/>
          <w:kern w:val="0"/>
          <w:sz w:val="19"/>
          <w:szCs w:val="19"/>
          <w:shd w:val="clear" w:fill="FFFFFF"/>
          <w:vertAlign w:val="baseline"/>
          <w:lang w:val="en-US" w:eastAsia="zh-CN" w:bidi="ar"/>
        </w:rPr>
        <w:br w:type="textWrapping"/>
      </w:r>
      <w:r>
        <w:rPr>
          <w:rFonts w:hint="default" w:ascii="Arial" w:hAnsi="Arial" w:eastAsia="Roboto" w:cs="Arial"/>
          <w:i w:val="0"/>
          <w:caps w:val="0"/>
          <w:color w:val="333333"/>
          <w:spacing w:val="0"/>
          <w:kern w:val="0"/>
          <w:sz w:val="19"/>
          <w:szCs w:val="19"/>
          <w:shd w:val="clear" w:fill="FFFFFF"/>
          <w:vertAlign w:val="baseline"/>
          <w:lang w:val="en-US" w:eastAsia="zh-CN" w:bidi="ar"/>
        </w:rPr>
        <w:t>Generally, the liquid of Optical brightener FP-127 will be packed in sealed drum, and then be locked into the drum to the goods as our customers' required.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textAlignment w:val="baseline"/>
        <w:rPr>
          <w:rFonts w:hint="eastAsia" w:ascii="Helvetica" w:hAnsi="Helvetica" w:eastAsia="Helvetica" w:cs="Helvetica"/>
          <w:i w:val="0"/>
          <w:caps w:val="0"/>
          <w:color w:val="000000"/>
          <w:spacing w:val="0"/>
          <w:sz w:val="19"/>
          <w:szCs w:val="19"/>
        </w:rPr>
      </w:pPr>
      <w:r>
        <w:rPr>
          <w:rFonts w:hint="default" w:ascii="Helvetica" w:hAnsi="Helvetica" w:eastAsia="Helvetica" w:cs="Helvetica"/>
          <w:i w:val="0"/>
          <w:caps w:val="0"/>
          <w:color w:val="000000"/>
          <w:spacing w:val="0"/>
          <w:sz w:val="19"/>
          <w:szCs w:val="19"/>
          <w:shd w:val="clear" w:fill="FFFFFF"/>
          <w:vertAlign w:val="baseline"/>
        </w:rPr>
        <w:t>The DELIVERY of </w:t>
      </w:r>
      <w:r>
        <w:rPr>
          <w:rFonts w:hint="default" w:ascii="Helvetica" w:hAnsi="Helvetica" w:eastAsia="Helvetica" w:cs="Helvetica"/>
          <w:i w:val="0"/>
          <w:caps w:val="0"/>
          <w:color w:val="000000"/>
          <w:spacing w:val="0"/>
          <w:sz w:val="19"/>
          <w:szCs w:val="19"/>
          <w:u w:val="single"/>
          <w:shd w:val="clear" w:fill="FFFFFF"/>
          <w:vertAlign w:val="baseline"/>
        </w:rPr>
        <w:t>CAS 102-27-2 N-Ethyl-3-methylaniline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textAlignment w:val="baseline"/>
        <w:rPr>
          <w:rFonts w:hint="default" w:ascii="Helvetica" w:hAnsi="Helvetica" w:eastAsia="Helvetica" w:cs="Helvetica"/>
          <w:i w:val="0"/>
          <w:caps w:val="0"/>
          <w:color w:val="000000"/>
          <w:spacing w:val="0"/>
          <w:sz w:val="19"/>
          <w:szCs w:val="19"/>
        </w:rPr>
      </w:pPr>
      <w:r>
        <w:rPr>
          <w:rFonts w:hint="default" w:ascii="Helvetica" w:hAnsi="Helvetica" w:eastAsia="Helvetica" w:cs="Helvetica"/>
          <w:i w:val="0"/>
          <w:caps w:val="0"/>
          <w:color w:val="000000"/>
          <w:spacing w:val="0"/>
          <w:sz w:val="19"/>
          <w:szCs w:val="19"/>
          <w:u w:val="single"/>
          <w:shd w:val="clear" w:fill="FFFFFF"/>
          <w:vertAlign w:val="baseline"/>
        </w:rPr>
        <w:br w:type="textWrapping"/>
      </w:r>
      <w:r>
        <w:rPr>
          <w:rFonts w:hint="default" w:ascii="Helvetica" w:hAnsi="Helvetica" w:eastAsia="Helvetica" w:cs="Helvetica"/>
          <w:i w:val="0"/>
          <w:caps w:val="0"/>
          <w:color w:val="000000"/>
          <w:spacing w:val="0"/>
          <w:sz w:val="19"/>
          <w:szCs w:val="19"/>
          <w:u w:val="single"/>
          <w:shd w:val="clear" w:fill="FFFFFF"/>
          <w:vertAlign w:val="baseline"/>
        </w:rPr>
        <w:t>CAS 102-27-2 N-Ethyl-3-methylaniline</w:t>
      </w:r>
      <w:r>
        <w:rPr>
          <w:rFonts w:hint="default" w:ascii="Helvetica" w:hAnsi="Helvetica" w:eastAsia="Helvetica" w:cs="Helvetica"/>
          <w:i w:val="0"/>
          <w:caps w:val="0"/>
          <w:color w:val="000000"/>
          <w:spacing w:val="0"/>
          <w:sz w:val="19"/>
          <w:szCs w:val="19"/>
          <w:shd w:val="clear" w:fill="FFFFFF"/>
          <w:vertAlign w:val="baseline"/>
        </w:rPr>
        <w:t> liquid could be delivered by courier, air or by sea.</w:t>
      </w:r>
      <w:r>
        <w:rPr>
          <w:rFonts w:hint="default" w:ascii="Helvetica" w:hAnsi="Helvetica" w:eastAsia="Helvetica" w:cs="Helvetica"/>
          <w:i w:val="0"/>
          <w:caps w:val="0"/>
          <w:color w:val="000000"/>
          <w:spacing w:val="0"/>
          <w:sz w:val="19"/>
          <w:szCs w:val="19"/>
          <w:shd w:val="clear" w:fill="FFFFFF"/>
          <w:vertAlign w:val="baseline"/>
        </w:rPr>
        <w:br w:type="textWrapping"/>
      </w:r>
      <w:r>
        <w:rPr>
          <w:rFonts w:hint="default" w:ascii="Helvetica" w:hAnsi="Helvetica" w:eastAsia="Helvetica" w:cs="Helvetica"/>
          <w:i w:val="0"/>
          <w:caps w:val="0"/>
          <w:color w:val="000000"/>
          <w:spacing w:val="0"/>
          <w:sz w:val="19"/>
          <w:szCs w:val="19"/>
          <w:shd w:val="clear" w:fill="FFFFFF"/>
          <w:vertAlign w:val="baseline"/>
        </w:rPr>
        <w:t>For 1~100kg, we recommend to ship it by courier,which is much faster and more convenient. What's more, it may avoid some customs taxes for our customers. And the goods could be delived door by door.</w:t>
      </w:r>
      <w:r>
        <w:rPr>
          <w:rFonts w:hint="default" w:ascii="Helvetica" w:hAnsi="Helvetica" w:eastAsia="Helvetica" w:cs="Helvetica"/>
          <w:i w:val="0"/>
          <w:caps w:val="0"/>
          <w:color w:val="000000"/>
          <w:spacing w:val="0"/>
          <w:sz w:val="19"/>
          <w:szCs w:val="19"/>
          <w:shd w:val="clear" w:fill="FFFFFF"/>
          <w:vertAlign w:val="baseline"/>
        </w:rPr>
        <w:br w:type="textWrapping"/>
      </w:r>
      <w:r>
        <w:rPr>
          <w:rFonts w:hint="default" w:ascii="Helvetica" w:hAnsi="Helvetica" w:eastAsia="Helvetica" w:cs="Helvetica"/>
          <w:i w:val="0"/>
          <w:caps w:val="0"/>
          <w:color w:val="000000"/>
          <w:spacing w:val="0"/>
          <w:sz w:val="19"/>
          <w:szCs w:val="19"/>
          <w:shd w:val="clear" w:fill="FFFFFF"/>
          <w:vertAlign w:val="baseline"/>
        </w:rPr>
        <w:t>For more than 100kg, the goods could be shipped by air or by sea, and it is up to you. But we will provide perfect solutions for your reference.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textAlignment w:val="baseline"/>
        <w:rPr>
          <w:rFonts w:hint="default" w:ascii="Helvetica" w:hAnsi="Helvetica" w:eastAsia="Helvetica" w:cs="Helvetica"/>
          <w:i w:val="0"/>
          <w:caps w:val="0"/>
          <w:color w:val="000000"/>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textAlignment w:val="baseline"/>
        <w:rPr>
          <w:rFonts w:hint="default" w:ascii="Helvetica" w:hAnsi="Helvetica" w:eastAsia="Helvetica" w:cs="Helvetica"/>
          <w:i w:val="0"/>
          <w:caps w:val="0"/>
          <w:color w:val="000000"/>
          <w:spacing w:val="0"/>
          <w:sz w:val="19"/>
          <w:szCs w:val="19"/>
        </w:rPr>
      </w:pPr>
      <w:r>
        <w:rPr>
          <w:rFonts w:hint="default" w:ascii="Helvetica" w:hAnsi="Helvetica" w:eastAsia="Helvetica" w:cs="Helvetica"/>
          <w:i w:val="0"/>
          <w:caps w:val="0"/>
          <w:color w:val="000000"/>
          <w:spacing w:val="0"/>
          <w:sz w:val="19"/>
          <w:szCs w:val="19"/>
          <w:shd w:val="clear" w:fill="FFFFFF"/>
          <w:vertAlign w:val="baseline"/>
        </w:rPr>
        <w:t>Jinan Finer Chemical Co., Ltd has professional and experienced logistics department which could operate delivery by sea, by air and by courier</w:t>
      </w:r>
      <w:r>
        <w:rPr>
          <w:rFonts w:hint="default" w:ascii="Helvetica" w:hAnsi="Helvetica" w:eastAsia="Helvetica" w:cs="Helvetica"/>
          <w:b/>
          <w:i w:val="0"/>
          <w:caps w:val="0"/>
          <w:color w:val="000000"/>
          <w:spacing w:val="0"/>
          <w:sz w:val="19"/>
          <w:szCs w:val="19"/>
          <w:shd w:val="clear" w:fill="FFFFFF"/>
          <w:vertAlign w:val="baseline"/>
        </w:rPr>
        <w:t>(VIP account of TNT, DHL, Fedex and EMS).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textAlignment w:val="baseline"/>
        <w:rPr>
          <w:rFonts w:hint="default" w:ascii="Helvetica" w:hAnsi="Helvetica" w:eastAsia="Helvetica" w:cs="Helvetica"/>
          <w:i w:val="0"/>
          <w:caps w:val="0"/>
          <w:color w:val="000000"/>
          <w:spacing w:val="0"/>
          <w:sz w:val="19"/>
          <w:szCs w:val="19"/>
        </w:rPr>
      </w:pPr>
      <w:r>
        <w:rPr>
          <w:rFonts w:hint="default" w:ascii="Helvetica" w:hAnsi="Helvetica" w:eastAsia="Helvetica" w:cs="Helvetica"/>
          <w:i w:val="0"/>
          <w:caps w:val="0"/>
          <w:color w:val="000000"/>
          <w:spacing w:val="0"/>
          <w:sz w:val="19"/>
          <w:szCs w:val="19"/>
          <w:shd w:val="clear" w:fill="FFFFFF"/>
          <w:vertAlign w:val="baseline"/>
        </w:rPr>
        <w:t>Finerchem Can not only require the lowest freight, but also keep safest delivery for our customers. </w:t>
      </w:r>
    </w:p>
    <w:p>
      <w:pPr>
        <w:widowControl/>
        <w:wordWrap w:val="0"/>
        <w:spacing w:before="90" w:line="293" w:lineRule="atLeast"/>
        <w:jc w:val="left"/>
        <w:rPr>
          <w:rFonts w:ascii="Arial" w:hAnsi="Arial" w:eastAsia="宋体" w:cs="Arial"/>
          <w:color w:val="000000"/>
          <w:kern w:val="0"/>
          <w:sz w:val="20"/>
          <w:szCs w:val="20"/>
        </w:rPr>
      </w:pPr>
    </w:p>
    <w:tbl>
      <w:tblPr>
        <w:tblStyle w:val="4"/>
        <w:tblW w:w="5000" w:type="pct"/>
        <w:tblCellSpacing w:w="15" w:type="dxa"/>
        <w:tblInd w:w="0" w:type="dxa"/>
        <w:tblLayout w:type="autofit"/>
        <w:tblCellMar>
          <w:top w:w="15" w:type="dxa"/>
          <w:left w:w="15" w:type="dxa"/>
          <w:bottom w:w="15" w:type="dxa"/>
          <w:right w:w="15" w:type="dxa"/>
        </w:tblCellMar>
      </w:tblPr>
      <w:tblGrid>
        <w:gridCol w:w="8396"/>
      </w:tblGrid>
      <w:tr>
        <w:tblPrEx>
          <w:tblCellMar>
            <w:top w:w="15" w:type="dxa"/>
            <w:left w:w="15" w:type="dxa"/>
            <w:bottom w:w="15" w:type="dxa"/>
            <w:right w:w="15" w:type="dxa"/>
          </w:tblCellMar>
        </w:tblPrEx>
        <w:trPr>
          <w:tblCellSpacing w:w="15" w:type="dxa"/>
        </w:trPr>
        <w:tc>
          <w:tcPr>
            <w:tcW w:w="0" w:type="auto"/>
            <w:vAlign w:val="center"/>
          </w:tcPr>
          <w:p>
            <w:pPr>
              <w:widowControl/>
              <w:wordWrap w:val="0"/>
              <w:spacing w:before="90" w:line="293" w:lineRule="atLeast"/>
              <w:jc w:val="left"/>
              <w:rPr>
                <w:rFonts w:ascii="Arial" w:hAnsi="Arial" w:eastAsia="宋体" w:cs="Arial"/>
                <w:color w:val="000000"/>
                <w:kern w:val="0"/>
                <w:sz w:val="20"/>
                <w:szCs w:val="20"/>
              </w:rPr>
            </w:pPr>
          </w:p>
        </w:tc>
      </w:tr>
      <w:tr>
        <w:tblPrEx>
          <w:tblCellMar>
            <w:top w:w="15" w:type="dxa"/>
            <w:left w:w="15" w:type="dxa"/>
            <w:bottom w:w="15" w:type="dxa"/>
            <w:right w:w="15" w:type="dxa"/>
          </w:tblCellMar>
        </w:tblPrEx>
        <w:trPr>
          <w:tblCellSpacing w:w="15" w:type="dxa"/>
        </w:trPr>
        <w:tc>
          <w:tcPr>
            <w:tcW w:w="0" w:type="auto"/>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【Synonyms】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3-Methyl-N-ethylaniline</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t>N-Ethyl-3-methylaniline</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t>N-Ethyl-3-methylbenzenamine</w:t>
            </w:r>
          </w:p>
        </w:tc>
      </w:tr>
      <w:tr>
        <w:tblPrEx>
          <w:tblCellMar>
            <w:top w:w="15" w:type="dxa"/>
            <w:left w:w="15" w:type="dxa"/>
            <w:bottom w:w="15" w:type="dxa"/>
            <w:right w:w="15" w:type="dxa"/>
          </w:tblCellMar>
        </w:tblPrEx>
        <w:trPr>
          <w:tblCellSpacing w:w="15" w:type="dxa"/>
        </w:trPr>
        <w:tc>
          <w:tcPr>
            <w:tcW w:w="0" w:type="auto"/>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【CAS】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fldChar w:fldCharType="begin"/>
            </w:r>
            <w:r>
              <w:instrText xml:space="preserve"> HYPERLINK "https://www.chemicalbook.com/CASEN_102-27-2.htm" </w:instrText>
            </w:r>
            <w:r>
              <w:fldChar w:fldCharType="separate"/>
            </w:r>
            <w:r>
              <w:rPr>
                <w:rFonts w:ascii="Arial" w:hAnsi="Arial" w:eastAsia="宋体" w:cs="Arial"/>
                <w:b/>
                <w:bCs/>
                <w:color w:val="003399"/>
                <w:kern w:val="0"/>
                <w:sz w:val="20"/>
                <w:szCs w:val="20"/>
              </w:rPr>
              <w:t>102-27-2</w:t>
            </w:r>
            <w:r>
              <w:rPr>
                <w:rFonts w:ascii="Arial" w:hAnsi="Arial" w:eastAsia="宋体" w:cs="Arial"/>
                <w:b/>
                <w:bCs/>
                <w:color w:val="003399"/>
                <w:kern w:val="0"/>
                <w:sz w:val="20"/>
                <w:szCs w:val="20"/>
              </w:rPr>
              <w:fldChar w:fldCharType="end"/>
            </w:r>
          </w:p>
        </w:tc>
      </w:tr>
      <w:tr>
        <w:tblPrEx>
          <w:tblCellMar>
            <w:top w:w="15" w:type="dxa"/>
            <w:left w:w="15" w:type="dxa"/>
            <w:bottom w:w="15" w:type="dxa"/>
            <w:right w:w="15" w:type="dxa"/>
          </w:tblCellMar>
        </w:tblPrEx>
        <w:trPr>
          <w:tblCellSpacing w:w="15" w:type="dxa"/>
        </w:trPr>
        <w:tc>
          <w:tcPr>
            <w:tcW w:w="0" w:type="auto"/>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【Formula】</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C9H13N</w:t>
            </w:r>
          </w:p>
        </w:tc>
      </w:tr>
      <w:tr>
        <w:tblPrEx>
          <w:tblCellMar>
            <w:top w:w="15" w:type="dxa"/>
            <w:left w:w="15" w:type="dxa"/>
            <w:bottom w:w="15" w:type="dxa"/>
            <w:right w:w="15" w:type="dxa"/>
          </w:tblCellMar>
        </w:tblPrEx>
        <w:trPr>
          <w:tblCellSpacing w:w="15" w:type="dxa"/>
        </w:trPr>
        <w:tc>
          <w:tcPr>
            <w:tcW w:w="0" w:type="auto"/>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【Molecular Weight】</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135.22999999999999</w:t>
            </w:r>
          </w:p>
        </w:tc>
      </w:tr>
      <w:tr>
        <w:tblPrEx>
          <w:tblCellMar>
            <w:top w:w="15" w:type="dxa"/>
            <w:left w:w="15" w:type="dxa"/>
            <w:bottom w:w="15" w:type="dxa"/>
            <w:right w:w="15" w:type="dxa"/>
          </w:tblCellMar>
        </w:tblPrEx>
        <w:trPr>
          <w:tblCellSpacing w:w="15" w:type="dxa"/>
        </w:trPr>
        <w:tc>
          <w:tcPr>
            <w:tcW w:w="0" w:type="auto"/>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【EINECS】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203-019-4</w:t>
            </w:r>
          </w:p>
        </w:tc>
      </w:tr>
      <w:tr>
        <w:tblPrEx>
          <w:tblCellMar>
            <w:top w:w="15" w:type="dxa"/>
            <w:left w:w="15" w:type="dxa"/>
            <w:bottom w:w="15" w:type="dxa"/>
            <w:right w:w="15" w:type="dxa"/>
          </w:tblCellMar>
        </w:tblPrEx>
        <w:trPr>
          <w:tblCellSpacing w:w="15" w:type="dxa"/>
        </w:trPr>
        <w:tc>
          <w:tcPr>
            <w:tcW w:w="0" w:type="auto"/>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【RTECS】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CY0440000</w:t>
            </w:r>
          </w:p>
        </w:tc>
      </w:tr>
      <w:tr>
        <w:tblPrEx>
          <w:tblCellMar>
            <w:top w:w="15" w:type="dxa"/>
            <w:left w:w="15" w:type="dxa"/>
            <w:bottom w:w="15" w:type="dxa"/>
            <w:right w:w="15" w:type="dxa"/>
          </w:tblCellMar>
        </w:tblPrEx>
        <w:trPr>
          <w:tblCellSpacing w:w="15" w:type="dxa"/>
        </w:trPr>
        <w:tc>
          <w:tcPr>
            <w:tcW w:w="0" w:type="auto"/>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【RTECS Class】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Other</w:t>
            </w:r>
          </w:p>
        </w:tc>
      </w:tr>
      <w:tr>
        <w:tblPrEx>
          <w:tblCellMar>
            <w:top w:w="15" w:type="dxa"/>
            <w:left w:w="15" w:type="dxa"/>
            <w:bottom w:w="15" w:type="dxa"/>
            <w:right w:w="15" w:type="dxa"/>
          </w:tblCellMar>
        </w:tblPrEx>
        <w:trPr>
          <w:tblCellSpacing w:w="15" w:type="dxa"/>
        </w:trPr>
        <w:tc>
          <w:tcPr>
            <w:tcW w:w="0" w:type="auto"/>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【Beilstein/Gmelin】</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742170</w:t>
            </w:r>
          </w:p>
        </w:tc>
      </w:tr>
      <w:tr>
        <w:tblPrEx>
          <w:tblCellMar>
            <w:top w:w="15" w:type="dxa"/>
            <w:left w:w="15" w:type="dxa"/>
            <w:bottom w:w="15" w:type="dxa"/>
            <w:right w:w="15" w:type="dxa"/>
          </w:tblCellMar>
        </w:tblPrEx>
        <w:trPr>
          <w:tblCellSpacing w:w="15" w:type="dxa"/>
        </w:trPr>
        <w:tc>
          <w:tcPr>
            <w:tcW w:w="0" w:type="auto"/>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【Beilstein Reference】</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4-12-00-01816</w:t>
            </w:r>
          </w:p>
        </w:tc>
      </w:tr>
    </w:tbl>
    <w:p>
      <w:pPr>
        <w:widowControl/>
        <w:jc w:val="left"/>
        <w:rPr>
          <w:rFonts w:ascii="宋体" w:hAnsi="宋体" w:eastAsia="宋体" w:cs="宋体"/>
          <w:vanish/>
          <w:kern w:val="0"/>
          <w:sz w:val="24"/>
          <w:szCs w:val="24"/>
        </w:rPr>
      </w:pPr>
    </w:p>
    <w:tbl>
      <w:tblPr>
        <w:tblStyle w:val="4"/>
        <w:tblW w:w="5000" w:type="pct"/>
        <w:tblCellSpacing w:w="15" w:type="dxa"/>
        <w:tblInd w:w="0" w:type="dxa"/>
        <w:tblLayout w:type="autofit"/>
        <w:tblCellMar>
          <w:top w:w="15" w:type="dxa"/>
          <w:left w:w="15" w:type="dxa"/>
          <w:bottom w:w="15" w:type="dxa"/>
          <w:right w:w="15" w:type="dxa"/>
        </w:tblCellMar>
      </w:tblPr>
      <w:tblGrid>
        <w:gridCol w:w="5823"/>
        <w:gridCol w:w="2573"/>
      </w:tblGrid>
      <w:tr>
        <w:tblPrEx>
          <w:tblCellMar>
            <w:top w:w="15" w:type="dxa"/>
            <w:left w:w="15" w:type="dxa"/>
            <w:bottom w:w="15" w:type="dxa"/>
            <w:right w:w="15" w:type="dxa"/>
          </w:tblCellMar>
        </w:tblPrEx>
        <w:trPr>
          <w:tblCellSpacing w:w="15" w:type="dxa"/>
        </w:trPr>
        <w:tc>
          <w:tcPr>
            <w:tcW w:w="0" w:type="auto"/>
            <w:tcBorders>
              <w:bottom w:val="single" w:color="E8E8E8" w:sz="6" w:space="0"/>
            </w:tcBorders>
            <w:vAlign w:val="center"/>
          </w:tcPr>
          <w:p>
            <w:pPr>
              <w:widowControl/>
              <w:wordWrap w:val="0"/>
              <w:spacing w:after="15" w:line="293" w:lineRule="atLeast"/>
              <w:jc w:val="left"/>
              <w:rPr>
                <w:rFonts w:ascii="Arial" w:hAnsi="Arial" w:eastAsia="宋体" w:cs="Arial"/>
                <w:color w:val="000000"/>
                <w:kern w:val="0"/>
                <w:sz w:val="20"/>
                <w:szCs w:val="20"/>
              </w:rPr>
            </w:pPr>
            <w:bookmarkStart w:id="2" w:name="2"/>
            <w:r>
              <w:rPr>
                <w:rFonts w:ascii="Arial" w:hAnsi="Arial" w:eastAsia="宋体" w:cs="Arial"/>
                <w:b/>
                <w:bCs/>
                <w:color w:val="0066CC"/>
                <w:kern w:val="0"/>
                <w:sz w:val="28"/>
                <w:szCs w:val="28"/>
              </w:rPr>
              <w:t>Physical and Chemical Properties</w:t>
            </w:r>
            <w:bookmarkEnd w:id="2"/>
          </w:p>
        </w:tc>
        <w:tc>
          <w:tcPr>
            <w:tcW w:w="0" w:type="auto"/>
            <w:tcBorders>
              <w:bottom w:val="single" w:color="E8E8E8" w:sz="6" w:space="0"/>
            </w:tcBorders>
            <w:vAlign w:val="center"/>
          </w:tcPr>
          <w:p>
            <w:pPr>
              <w:widowControl/>
              <w:wordWrap w:val="0"/>
              <w:spacing w:after="15" w:line="293" w:lineRule="atLeast"/>
              <w:ind w:right="420"/>
              <w:jc w:val="right"/>
              <w:rPr>
                <w:rFonts w:ascii="Arial" w:hAnsi="Arial" w:eastAsia="宋体" w:cs="Arial"/>
                <w:color w:val="000000"/>
                <w:kern w:val="0"/>
                <w:sz w:val="20"/>
                <w:szCs w:val="20"/>
              </w:rPr>
            </w:pPr>
            <w:r>
              <w:fldChar w:fldCharType="begin"/>
            </w:r>
            <w:r>
              <w:instrText xml:space="preserve"> HYPERLINK "https://www.chemicalbook.com/ProductMSDSDetailCB9852615_EN.htm" \l "Top" </w:instrText>
            </w:r>
            <w:r>
              <w:fldChar w:fldCharType="separate"/>
            </w:r>
            <w:r>
              <w:rPr>
                <w:rFonts w:ascii="Arial" w:hAnsi="Arial" w:eastAsia="宋体" w:cs="Arial"/>
                <w:color w:val="003399"/>
                <w:kern w:val="0"/>
                <w:sz w:val="20"/>
                <w:szCs w:val="20"/>
              </w:rPr>
              <w:t>Back to Contents</w:t>
            </w:r>
            <w:r>
              <w:rPr>
                <w:rFonts w:ascii="Arial" w:hAnsi="Arial" w:eastAsia="宋体" w:cs="Arial"/>
                <w:color w:val="003399"/>
                <w:kern w:val="0"/>
                <w:sz w:val="20"/>
                <w:szCs w:val="20"/>
              </w:rPr>
              <w:fldChar w:fldCharType="end"/>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【Appearance】</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A light amber liquid.</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【Solubility in water】</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Insoluble</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【Melting Point】</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9</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【Boiling Point】</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221</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【Density】</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0.9264 g/cm3 (15 C)</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【pKa/pKb】</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5.27 (pKb)</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【Partition Coefficient】</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2.36</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【Usage】</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Dye and photographic chemical intermediate.</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【Vapor Density】</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4.66</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【Refractive Index】</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1.546 (21 C)</w:t>
            </w:r>
          </w:p>
        </w:tc>
      </w:tr>
    </w:tbl>
    <w:p>
      <w:pPr>
        <w:widowControl/>
        <w:jc w:val="left"/>
        <w:rPr>
          <w:rFonts w:ascii="宋体" w:hAnsi="宋体" w:eastAsia="宋体" w:cs="宋体"/>
          <w:vanish/>
          <w:kern w:val="0"/>
          <w:sz w:val="24"/>
          <w:szCs w:val="24"/>
        </w:rPr>
      </w:pPr>
    </w:p>
    <w:tbl>
      <w:tblPr>
        <w:tblStyle w:val="4"/>
        <w:tblW w:w="5000" w:type="pct"/>
        <w:tblCellSpacing w:w="15" w:type="dxa"/>
        <w:tblInd w:w="0" w:type="dxa"/>
        <w:tblLayout w:type="autofit"/>
        <w:tblCellMar>
          <w:top w:w="15" w:type="dxa"/>
          <w:left w:w="15" w:type="dxa"/>
          <w:bottom w:w="15" w:type="dxa"/>
          <w:right w:w="15" w:type="dxa"/>
        </w:tblCellMar>
      </w:tblPr>
      <w:tblGrid>
        <w:gridCol w:w="4606"/>
        <w:gridCol w:w="3790"/>
      </w:tblGrid>
      <w:tr>
        <w:tblPrEx>
          <w:tblCellMar>
            <w:top w:w="15" w:type="dxa"/>
            <w:left w:w="15" w:type="dxa"/>
            <w:bottom w:w="15" w:type="dxa"/>
            <w:right w:w="15" w:type="dxa"/>
          </w:tblCellMar>
        </w:tblPrEx>
        <w:trPr>
          <w:tblCellSpacing w:w="15" w:type="dxa"/>
        </w:trPr>
        <w:tc>
          <w:tcPr>
            <w:tcW w:w="0" w:type="auto"/>
            <w:tcBorders>
              <w:bottom w:val="single" w:color="E8E8E8" w:sz="6" w:space="0"/>
            </w:tcBorders>
            <w:vAlign w:val="center"/>
          </w:tcPr>
          <w:p>
            <w:pPr>
              <w:widowControl/>
              <w:wordWrap w:val="0"/>
              <w:spacing w:after="15" w:line="293" w:lineRule="atLeast"/>
              <w:jc w:val="left"/>
              <w:rPr>
                <w:rFonts w:ascii="Arial" w:hAnsi="Arial" w:eastAsia="宋体" w:cs="Arial"/>
                <w:color w:val="000000"/>
                <w:kern w:val="0"/>
                <w:sz w:val="20"/>
                <w:szCs w:val="20"/>
              </w:rPr>
            </w:pPr>
            <w:bookmarkStart w:id="3" w:name="3"/>
            <w:r>
              <w:rPr>
                <w:rFonts w:ascii="Arial" w:hAnsi="Arial" w:eastAsia="宋体" w:cs="Arial"/>
                <w:b/>
                <w:bCs/>
                <w:color w:val="0066CC"/>
                <w:kern w:val="0"/>
                <w:sz w:val="28"/>
                <w:szCs w:val="28"/>
              </w:rPr>
              <w:t>First Aid Measures</w:t>
            </w:r>
            <w:bookmarkEnd w:id="3"/>
          </w:p>
        </w:tc>
        <w:tc>
          <w:tcPr>
            <w:tcW w:w="0" w:type="auto"/>
            <w:tcBorders>
              <w:bottom w:val="single" w:color="E8E8E8" w:sz="6" w:space="0"/>
            </w:tcBorders>
            <w:vAlign w:val="center"/>
          </w:tcPr>
          <w:p>
            <w:pPr>
              <w:widowControl/>
              <w:wordWrap w:val="0"/>
              <w:spacing w:after="15" w:line="293" w:lineRule="atLeast"/>
              <w:ind w:right="420"/>
              <w:jc w:val="right"/>
              <w:rPr>
                <w:rFonts w:ascii="Arial" w:hAnsi="Arial" w:eastAsia="宋体" w:cs="Arial"/>
                <w:color w:val="000000"/>
                <w:kern w:val="0"/>
                <w:sz w:val="20"/>
                <w:szCs w:val="20"/>
              </w:rPr>
            </w:pPr>
            <w:r>
              <w:fldChar w:fldCharType="begin"/>
            </w:r>
            <w:r>
              <w:instrText xml:space="preserve"> HYPERLINK "https://www.chemicalbook.com/ProductMSDSDetailCB9852615_EN.htm" \l "Top" </w:instrText>
            </w:r>
            <w:r>
              <w:fldChar w:fldCharType="separate"/>
            </w:r>
            <w:r>
              <w:rPr>
                <w:rFonts w:ascii="Arial" w:hAnsi="Arial" w:eastAsia="宋体" w:cs="Arial"/>
                <w:color w:val="003399"/>
                <w:kern w:val="0"/>
                <w:sz w:val="20"/>
                <w:szCs w:val="20"/>
              </w:rPr>
              <w:t>Back to Contents</w:t>
            </w:r>
            <w:r>
              <w:rPr>
                <w:rFonts w:ascii="Arial" w:hAnsi="Arial" w:eastAsia="宋体" w:cs="Arial"/>
                <w:color w:val="003399"/>
                <w:kern w:val="0"/>
                <w:sz w:val="20"/>
                <w:szCs w:val="20"/>
              </w:rPr>
              <w:fldChar w:fldCharType="end"/>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【Ingestion】</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Do NOT induce vomiting. If victim is conscious and alert, give 2-4 cupfuls of milk or water. Never give anything by mouth to an unconscious person. Get medical aid immediately.</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【Inhalation】</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Get medical aid immediately. Remove from exposure to fresh air immediately. If not breathing, give artificial respiration. If breathing is difficult, give oxygen.</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【Skin】</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Get medical aid. Immediately flush skin with plenty of soap and water for at least 15 minutes while removing contaminated clothing and shoes. Wash clothing before reuse.</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【Eyes】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Immediately flush eyes with plenty of water for at least 15 minutes, occasionally lifting the upper and lower eyelids. Get medical aid.</w:t>
            </w:r>
          </w:p>
        </w:tc>
      </w:tr>
    </w:tbl>
    <w:p>
      <w:pPr>
        <w:widowControl/>
        <w:jc w:val="left"/>
        <w:rPr>
          <w:rFonts w:ascii="宋体" w:hAnsi="宋体" w:eastAsia="宋体" w:cs="宋体"/>
          <w:vanish/>
          <w:kern w:val="0"/>
          <w:sz w:val="24"/>
          <w:szCs w:val="24"/>
        </w:rPr>
      </w:pPr>
    </w:p>
    <w:tbl>
      <w:tblPr>
        <w:tblStyle w:val="4"/>
        <w:tblW w:w="5000" w:type="pct"/>
        <w:tblCellSpacing w:w="15" w:type="dxa"/>
        <w:tblInd w:w="0" w:type="dxa"/>
        <w:tblLayout w:type="autofit"/>
        <w:tblCellMar>
          <w:top w:w="15" w:type="dxa"/>
          <w:left w:w="15" w:type="dxa"/>
          <w:bottom w:w="15" w:type="dxa"/>
          <w:right w:w="15" w:type="dxa"/>
        </w:tblCellMar>
      </w:tblPr>
      <w:tblGrid>
        <w:gridCol w:w="4802"/>
        <w:gridCol w:w="3594"/>
      </w:tblGrid>
      <w:tr>
        <w:tblPrEx>
          <w:tblCellMar>
            <w:top w:w="15" w:type="dxa"/>
            <w:left w:w="15" w:type="dxa"/>
            <w:bottom w:w="15" w:type="dxa"/>
            <w:right w:w="15" w:type="dxa"/>
          </w:tblCellMar>
        </w:tblPrEx>
        <w:trPr>
          <w:tblCellSpacing w:w="15" w:type="dxa"/>
        </w:trPr>
        <w:tc>
          <w:tcPr>
            <w:tcW w:w="0" w:type="auto"/>
            <w:tcBorders>
              <w:bottom w:val="single" w:color="E8E8E8" w:sz="6" w:space="0"/>
            </w:tcBorders>
            <w:vAlign w:val="center"/>
          </w:tcPr>
          <w:p>
            <w:pPr>
              <w:widowControl/>
              <w:wordWrap w:val="0"/>
              <w:spacing w:after="15" w:line="293" w:lineRule="atLeast"/>
              <w:jc w:val="left"/>
              <w:rPr>
                <w:rFonts w:ascii="Arial" w:hAnsi="Arial" w:eastAsia="宋体" w:cs="Arial"/>
                <w:color w:val="000000"/>
                <w:kern w:val="0"/>
                <w:sz w:val="20"/>
                <w:szCs w:val="20"/>
              </w:rPr>
            </w:pPr>
            <w:bookmarkStart w:id="4" w:name="4"/>
            <w:r>
              <w:rPr>
                <w:rFonts w:ascii="Arial" w:hAnsi="Arial" w:eastAsia="宋体" w:cs="Arial"/>
                <w:b/>
                <w:bCs/>
                <w:color w:val="0066CC"/>
                <w:kern w:val="0"/>
                <w:sz w:val="28"/>
                <w:szCs w:val="28"/>
              </w:rPr>
              <w:t>Handling and Storage</w:t>
            </w:r>
            <w:bookmarkEnd w:id="4"/>
          </w:p>
        </w:tc>
        <w:tc>
          <w:tcPr>
            <w:tcW w:w="0" w:type="auto"/>
            <w:tcBorders>
              <w:bottom w:val="single" w:color="E8E8E8" w:sz="6" w:space="0"/>
            </w:tcBorders>
            <w:vAlign w:val="center"/>
          </w:tcPr>
          <w:p>
            <w:pPr>
              <w:widowControl/>
              <w:wordWrap w:val="0"/>
              <w:spacing w:after="15" w:line="293" w:lineRule="atLeast"/>
              <w:ind w:right="420"/>
              <w:jc w:val="right"/>
              <w:rPr>
                <w:rFonts w:ascii="Arial" w:hAnsi="Arial" w:eastAsia="宋体" w:cs="Arial"/>
                <w:color w:val="000000"/>
                <w:kern w:val="0"/>
                <w:sz w:val="20"/>
                <w:szCs w:val="20"/>
              </w:rPr>
            </w:pPr>
            <w:r>
              <w:fldChar w:fldCharType="begin"/>
            </w:r>
            <w:r>
              <w:instrText xml:space="preserve"> HYPERLINK "https://www.chemicalbook.com/ProductMSDSDetailCB9852615_EN.htm" \l "Top" </w:instrText>
            </w:r>
            <w:r>
              <w:fldChar w:fldCharType="separate"/>
            </w:r>
            <w:r>
              <w:rPr>
                <w:rFonts w:ascii="Arial" w:hAnsi="Arial" w:eastAsia="宋体" w:cs="Arial"/>
                <w:color w:val="003399"/>
                <w:kern w:val="0"/>
                <w:sz w:val="20"/>
                <w:szCs w:val="20"/>
              </w:rPr>
              <w:t>Back to Contents</w:t>
            </w:r>
            <w:r>
              <w:rPr>
                <w:rFonts w:ascii="Arial" w:hAnsi="Arial" w:eastAsia="宋体" w:cs="Arial"/>
                <w:color w:val="003399"/>
                <w:kern w:val="0"/>
                <w:sz w:val="20"/>
                <w:szCs w:val="20"/>
              </w:rPr>
              <w:fldChar w:fldCharType="end"/>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【Storage】</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Keep away from heat, sparks, and flame. Keep away from sources of ignition. Store in a tightly closed container. Store in a cool, dry, well-ventilated area away from incompatible substances.</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【Handling】</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Wash thoroughly after handling. Remove contaminated clothing and wash before reuse. Use only in a well ventilated area. Avoid contact with eyes, skin, and clothing. Empty containers retain product residue, (liquid and/or vapor), and can be dangerous. Keep container tightly closed. Avoid contact with heat, sparks and flame. Avoid ingestion and inhalation. Do not pressurize, cut, weld, braze, solder, drill, grind, or expose empty containers to heat, sparks or open flames.</w:t>
            </w:r>
          </w:p>
        </w:tc>
      </w:tr>
    </w:tbl>
    <w:p>
      <w:pPr>
        <w:widowControl/>
        <w:jc w:val="left"/>
        <w:rPr>
          <w:rFonts w:ascii="宋体" w:hAnsi="宋体" w:eastAsia="宋体" w:cs="宋体"/>
          <w:vanish/>
          <w:kern w:val="0"/>
          <w:sz w:val="24"/>
          <w:szCs w:val="24"/>
        </w:rPr>
      </w:pPr>
    </w:p>
    <w:tbl>
      <w:tblPr>
        <w:tblStyle w:val="4"/>
        <w:tblW w:w="5000" w:type="pct"/>
        <w:tblCellSpacing w:w="15" w:type="dxa"/>
        <w:tblInd w:w="0" w:type="dxa"/>
        <w:tblLayout w:type="autofit"/>
        <w:tblCellMar>
          <w:top w:w="15" w:type="dxa"/>
          <w:left w:w="15" w:type="dxa"/>
          <w:bottom w:w="15" w:type="dxa"/>
          <w:right w:w="15" w:type="dxa"/>
        </w:tblCellMar>
      </w:tblPr>
      <w:tblGrid>
        <w:gridCol w:w="4826"/>
        <w:gridCol w:w="3570"/>
      </w:tblGrid>
      <w:tr>
        <w:tblPrEx>
          <w:tblCellMar>
            <w:top w:w="15" w:type="dxa"/>
            <w:left w:w="15" w:type="dxa"/>
            <w:bottom w:w="15" w:type="dxa"/>
            <w:right w:w="15" w:type="dxa"/>
          </w:tblCellMar>
        </w:tblPrEx>
        <w:trPr>
          <w:tblCellSpacing w:w="15" w:type="dxa"/>
        </w:trPr>
        <w:tc>
          <w:tcPr>
            <w:tcW w:w="0" w:type="auto"/>
            <w:tcBorders>
              <w:bottom w:val="single" w:color="E8E8E8" w:sz="6" w:space="0"/>
            </w:tcBorders>
            <w:vAlign w:val="center"/>
          </w:tcPr>
          <w:p>
            <w:pPr>
              <w:widowControl/>
              <w:wordWrap w:val="0"/>
              <w:spacing w:after="15" w:line="293" w:lineRule="atLeast"/>
              <w:jc w:val="left"/>
              <w:rPr>
                <w:rFonts w:ascii="Arial" w:hAnsi="Arial" w:eastAsia="宋体" w:cs="Arial"/>
                <w:color w:val="000000"/>
                <w:kern w:val="0"/>
                <w:sz w:val="20"/>
                <w:szCs w:val="20"/>
              </w:rPr>
            </w:pPr>
            <w:bookmarkStart w:id="5" w:name="5"/>
            <w:r>
              <w:rPr>
                <w:rFonts w:ascii="Arial" w:hAnsi="Arial" w:eastAsia="宋体" w:cs="Arial"/>
                <w:b/>
                <w:bCs/>
                <w:color w:val="0066CC"/>
                <w:kern w:val="0"/>
                <w:sz w:val="28"/>
                <w:szCs w:val="28"/>
              </w:rPr>
              <w:t>Hazards Identification</w:t>
            </w:r>
            <w:bookmarkEnd w:id="5"/>
          </w:p>
        </w:tc>
        <w:tc>
          <w:tcPr>
            <w:tcW w:w="0" w:type="auto"/>
            <w:tcBorders>
              <w:bottom w:val="single" w:color="E8E8E8" w:sz="6" w:space="0"/>
            </w:tcBorders>
            <w:vAlign w:val="center"/>
          </w:tcPr>
          <w:p>
            <w:pPr>
              <w:widowControl/>
              <w:wordWrap w:val="0"/>
              <w:spacing w:after="15" w:line="293" w:lineRule="atLeast"/>
              <w:ind w:right="420"/>
              <w:jc w:val="right"/>
              <w:rPr>
                <w:rFonts w:ascii="Arial" w:hAnsi="Arial" w:eastAsia="宋体" w:cs="Arial"/>
                <w:color w:val="000000"/>
                <w:kern w:val="0"/>
                <w:sz w:val="20"/>
                <w:szCs w:val="20"/>
              </w:rPr>
            </w:pPr>
            <w:r>
              <w:fldChar w:fldCharType="begin"/>
            </w:r>
            <w:r>
              <w:instrText xml:space="preserve"> HYPERLINK "https://www.chemicalbook.com/ProductMSDSDetailCB9852615_EN.htm" \l "Top" </w:instrText>
            </w:r>
            <w:r>
              <w:fldChar w:fldCharType="separate"/>
            </w:r>
            <w:r>
              <w:rPr>
                <w:rFonts w:ascii="Arial" w:hAnsi="Arial" w:eastAsia="宋体" w:cs="Arial"/>
                <w:color w:val="003399"/>
                <w:kern w:val="0"/>
                <w:sz w:val="20"/>
                <w:szCs w:val="20"/>
              </w:rPr>
              <w:t>Back to Contents</w:t>
            </w:r>
            <w:r>
              <w:rPr>
                <w:rFonts w:ascii="Arial" w:hAnsi="Arial" w:eastAsia="宋体" w:cs="Arial"/>
                <w:color w:val="003399"/>
                <w:kern w:val="0"/>
                <w:sz w:val="20"/>
                <w:szCs w:val="20"/>
              </w:rPr>
              <w:fldChar w:fldCharType="end"/>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【Inhalation】</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Causes respiratory tract irritation. May be harmful if inhaled. Can produce delayed pulmonary edema. Inhalation at high concentrations may cause CNS depression and asphixiation.</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【Skin】</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Causes skin irritation. May be harmful if absorbed through the skin. May cause cyanosis of the extremities.</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【Eyes】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Causes eye irritation. May cause chemical conjunctivitis and corneal damage.</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【Ingestion】</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May cause gastrointestinal irritation with nausea, vomiting and diarrhea. Effects may be delayed 2 to 4 hours. Overexposure may cause methemoglobinemia. May be harmful if swallowed.</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【Hazards】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When heated, vapors may form explosive mixtures with air: indoors, outdoors, and sewers explosion hazards.</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【UN (DOT)】</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2754</w:t>
            </w:r>
          </w:p>
        </w:tc>
      </w:tr>
    </w:tbl>
    <w:p>
      <w:pPr>
        <w:widowControl/>
        <w:jc w:val="left"/>
        <w:rPr>
          <w:rFonts w:ascii="宋体" w:hAnsi="宋体" w:eastAsia="宋体" w:cs="宋体"/>
          <w:vanish/>
          <w:kern w:val="0"/>
          <w:sz w:val="24"/>
          <w:szCs w:val="24"/>
        </w:rPr>
      </w:pPr>
    </w:p>
    <w:tbl>
      <w:tblPr>
        <w:tblStyle w:val="4"/>
        <w:tblW w:w="5000" w:type="pct"/>
        <w:tblCellSpacing w:w="15" w:type="dxa"/>
        <w:tblInd w:w="0" w:type="dxa"/>
        <w:tblLayout w:type="autofit"/>
        <w:tblCellMar>
          <w:top w:w="15" w:type="dxa"/>
          <w:left w:w="15" w:type="dxa"/>
          <w:bottom w:w="15" w:type="dxa"/>
          <w:right w:w="15" w:type="dxa"/>
        </w:tblCellMar>
      </w:tblPr>
      <w:tblGrid>
        <w:gridCol w:w="5776"/>
        <w:gridCol w:w="2620"/>
      </w:tblGrid>
      <w:tr>
        <w:tblPrEx>
          <w:tblCellMar>
            <w:top w:w="15" w:type="dxa"/>
            <w:left w:w="15" w:type="dxa"/>
            <w:bottom w:w="15" w:type="dxa"/>
            <w:right w:w="15" w:type="dxa"/>
          </w:tblCellMar>
        </w:tblPrEx>
        <w:trPr>
          <w:tblCellSpacing w:w="15" w:type="dxa"/>
        </w:trPr>
        <w:tc>
          <w:tcPr>
            <w:tcW w:w="0" w:type="auto"/>
            <w:tcBorders>
              <w:bottom w:val="single" w:color="E8E8E8" w:sz="6" w:space="0"/>
            </w:tcBorders>
            <w:vAlign w:val="center"/>
          </w:tcPr>
          <w:p>
            <w:pPr>
              <w:widowControl/>
              <w:wordWrap w:val="0"/>
              <w:spacing w:after="15" w:line="293" w:lineRule="atLeast"/>
              <w:jc w:val="left"/>
              <w:rPr>
                <w:rFonts w:ascii="Arial" w:hAnsi="Arial" w:eastAsia="宋体" w:cs="Arial"/>
                <w:color w:val="000000"/>
                <w:kern w:val="0"/>
                <w:sz w:val="20"/>
                <w:szCs w:val="20"/>
              </w:rPr>
            </w:pPr>
            <w:bookmarkStart w:id="6" w:name="6"/>
            <w:r>
              <w:rPr>
                <w:rFonts w:ascii="Arial" w:hAnsi="Arial" w:eastAsia="宋体" w:cs="Arial"/>
                <w:b/>
                <w:bCs/>
                <w:color w:val="0066CC"/>
                <w:kern w:val="0"/>
                <w:sz w:val="28"/>
                <w:szCs w:val="28"/>
              </w:rPr>
              <w:t>Exposure Controls/Personal Protection</w:t>
            </w:r>
            <w:bookmarkEnd w:id="6"/>
          </w:p>
        </w:tc>
        <w:tc>
          <w:tcPr>
            <w:tcW w:w="0" w:type="auto"/>
            <w:tcBorders>
              <w:bottom w:val="single" w:color="E8E8E8" w:sz="6" w:space="0"/>
            </w:tcBorders>
            <w:vAlign w:val="center"/>
          </w:tcPr>
          <w:p>
            <w:pPr>
              <w:widowControl/>
              <w:wordWrap w:val="0"/>
              <w:spacing w:after="15" w:line="293" w:lineRule="atLeast"/>
              <w:ind w:right="420"/>
              <w:jc w:val="right"/>
              <w:rPr>
                <w:rFonts w:ascii="Arial" w:hAnsi="Arial" w:eastAsia="宋体" w:cs="Arial"/>
                <w:color w:val="000000"/>
                <w:kern w:val="0"/>
                <w:sz w:val="20"/>
                <w:szCs w:val="20"/>
              </w:rPr>
            </w:pPr>
            <w:r>
              <w:fldChar w:fldCharType="begin"/>
            </w:r>
            <w:r>
              <w:instrText xml:space="preserve"> HYPERLINK "https://www.chemicalbook.com/ProductMSDSDetailCB9852615_EN.htm" \l "Top" </w:instrText>
            </w:r>
            <w:r>
              <w:fldChar w:fldCharType="separate"/>
            </w:r>
            <w:r>
              <w:rPr>
                <w:rFonts w:ascii="Arial" w:hAnsi="Arial" w:eastAsia="宋体" w:cs="Arial"/>
                <w:color w:val="003399"/>
                <w:kern w:val="0"/>
                <w:sz w:val="20"/>
                <w:szCs w:val="20"/>
              </w:rPr>
              <w:t>Back to Contents</w:t>
            </w:r>
            <w:r>
              <w:rPr>
                <w:rFonts w:ascii="Arial" w:hAnsi="Arial" w:eastAsia="宋体" w:cs="Arial"/>
                <w:color w:val="003399"/>
                <w:kern w:val="0"/>
                <w:sz w:val="20"/>
                <w:szCs w:val="20"/>
              </w:rPr>
              <w:fldChar w:fldCharType="end"/>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【Personal Protection】</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Eyes: Wear appropriate protective eyeglasses or chemical safety goggles as described by OSHA's eye and face protection regulations in 29 CFR 1910.133 or European Standard EN166. Skin: Wear appropriate protective gloves to prevent skin exposure. Clothing: Wear appropriate protective clothing to prevent skin exposure.</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【Respirators】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A respiratory protection program that meets OSHA's 29 CFR 1910.134 and ANSI Z88.2 requirements or European Standard EN 149 must be followed whenever workplace conditions warrant a respirator's use.</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【Exposure Effects】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Prolonged or repeated skin contact may cause dermatitis. May cause methemoglobinemia, which is characterized by chocolate-brown colored blood, headache, weakness, dizziness, breath shortness, cyanosis, rapid heart rate, unconsciousness and possible death.</w:t>
            </w:r>
          </w:p>
        </w:tc>
      </w:tr>
    </w:tbl>
    <w:p>
      <w:pPr>
        <w:widowControl/>
        <w:jc w:val="left"/>
        <w:rPr>
          <w:rFonts w:ascii="宋体" w:hAnsi="宋体" w:eastAsia="宋体" w:cs="宋体"/>
          <w:vanish/>
          <w:kern w:val="0"/>
          <w:sz w:val="24"/>
          <w:szCs w:val="24"/>
        </w:rPr>
      </w:pPr>
    </w:p>
    <w:tbl>
      <w:tblPr>
        <w:tblStyle w:val="4"/>
        <w:tblW w:w="5000" w:type="pct"/>
        <w:tblCellSpacing w:w="15" w:type="dxa"/>
        <w:tblInd w:w="0" w:type="dxa"/>
        <w:tblLayout w:type="autofit"/>
        <w:tblCellMar>
          <w:top w:w="15" w:type="dxa"/>
          <w:left w:w="15" w:type="dxa"/>
          <w:bottom w:w="15" w:type="dxa"/>
          <w:right w:w="15" w:type="dxa"/>
        </w:tblCellMar>
      </w:tblPr>
      <w:tblGrid>
        <w:gridCol w:w="4912"/>
        <w:gridCol w:w="3484"/>
      </w:tblGrid>
      <w:tr>
        <w:tblPrEx>
          <w:tblCellMar>
            <w:top w:w="15" w:type="dxa"/>
            <w:left w:w="15" w:type="dxa"/>
            <w:bottom w:w="15" w:type="dxa"/>
            <w:right w:w="15" w:type="dxa"/>
          </w:tblCellMar>
        </w:tblPrEx>
        <w:trPr>
          <w:tblCellSpacing w:w="15" w:type="dxa"/>
        </w:trPr>
        <w:tc>
          <w:tcPr>
            <w:tcW w:w="0" w:type="auto"/>
            <w:tcBorders>
              <w:bottom w:val="single" w:color="E8E8E8" w:sz="6" w:space="0"/>
            </w:tcBorders>
            <w:vAlign w:val="center"/>
          </w:tcPr>
          <w:p>
            <w:pPr>
              <w:widowControl/>
              <w:wordWrap w:val="0"/>
              <w:spacing w:after="15" w:line="293" w:lineRule="atLeast"/>
              <w:jc w:val="left"/>
              <w:rPr>
                <w:rFonts w:ascii="Arial" w:hAnsi="Arial" w:eastAsia="宋体" w:cs="Arial"/>
                <w:color w:val="000000"/>
                <w:kern w:val="0"/>
                <w:sz w:val="20"/>
                <w:szCs w:val="20"/>
              </w:rPr>
            </w:pPr>
            <w:bookmarkStart w:id="7" w:name="7"/>
            <w:r>
              <w:rPr>
                <w:rFonts w:ascii="Arial" w:hAnsi="Arial" w:eastAsia="宋体" w:cs="Arial"/>
                <w:b/>
                <w:bCs/>
                <w:color w:val="0066CC"/>
                <w:kern w:val="0"/>
                <w:sz w:val="28"/>
                <w:szCs w:val="28"/>
              </w:rPr>
              <w:t>Fire Fighting Measures</w:t>
            </w:r>
            <w:bookmarkEnd w:id="7"/>
          </w:p>
        </w:tc>
        <w:tc>
          <w:tcPr>
            <w:tcW w:w="0" w:type="auto"/>
            <w:tcBorders>
              <w:bottom w:val="single" w:color="E8E8E8" w:sz="6" w:space="0"/>
            </w:tcBorders>
            <w:vAlign w:val="center"/>
          </w:tcPr>
          <w:p>
            <w:pPr>
              <w:widowControl/>
              <w:wordWrap w:val="0"/>
              <w:spacing w:after="15" w:line="293" w:lineRule="atLeast"/>
              <w:ind w:right="420"/>
              <w:jc w:val="right"/>
              <w:rPr>
                <w:rFonts w:ascii="Arial" w:hAnsi="Arial" w:eastAsia="宋体" w:cs="Arial"/>
                <w:color w:val="000000"/>
                <w:kern w:val="0"/>
                <w:sz w:val="20"/>
                <w:szCs w:val="20"/>
              </w:rPr>
            </w:pPr>
            <w:r>
              <w:fldChar w:fldCharType="begin"/>
            </w:r>
            <w:r>
              <w:instrText xml:space="preserve"> HYPERLINK "https://www.chemicalbook.com/ProductMSDSDetailCB9852615_EN.htm" \l "Top" </w:instrText>
            </w:r>
            <w:r>
              <w:fldChar w:fldCharType="separate"/>
            </w:r>
            <w:r>
              <w:rPr>
                <w:rFonts w:ascii="Arial" w:hAnsi="Arial" w:eastAsia="宋体" w:cs="Arial"/>
                <w:color w:val="003399"/>
                <w:kern w:val="0"/>
                <w:sz w:val="20"/>
                <w:szCs w:val="20"/>
              </w:rPr>
              <w:t>Back to Contents</w:t>
            </w:r>
            <w:r>
              <w:rPr>
                <w:rFonts w:ascii="Arial" w:hAnsi="Arial" w:eastAsia="宋体" w:cs="Arial"/>
                <w:color w:val="003399"/>
                <w:kern w:val="0"/>
                <w:sz w:val="20"/>
                <w:szCs w:val="20"/>
              </w:rPr>
              <w:fldChar w:fldCharType="end"/>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【Flash Point】</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89</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【Fire Fighting】</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Wear a self-contained breathing apparatus in pressure-demand, MSHA/NIOSH (approved or equivalent), and full protective gear. During a fire, irritating and highly toxic gases may be generated by thermal decomposition or combustion. Use water spray to keep fire-exposed containers cool. Water may be ineffective. Material is lighter than water and a fire may be spread by the use of water. Combustible Liquid. Extinguishing media: Use water spray to cool fire-exposed containers. In case of fire use water spray, dry chemical, carbon dioxide, or appropriate foam.</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【Fire Potential】</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Combustible material: may burn but does not ignite readily.</w:t>
            </w:r>
          </w:p>
        </w:tc>
      </w:tr>
    </w:tbl>
    <w:p>
      <w:pPr>
        <w:widowControl/>
        <w:jc w:val="left"/>
        <w:rPr>
          <w:rFonts w:ascii="宋体" w:hAnsi="宋体" w:eastAsia="宋体" w:cs="宋体"/>
          <w:vanish/>
          <w:kern w:val="0"/>
          <w:sz w:val="24"/>
          <w:szCs w:val="24"/>
        </w:rPr>
      </w:pPr>
    </w:p>
    <w:tbl>
      <w:tblPr>
        <w:tblStyle w:val="4"/>
        <w:tblW w:w="5000" w:type="pct"/>
        <w:tblCellSpacing w:w="15" w:type="dxa"/>
        <w:tblInd w:w="0" w:type="dxa"/>
        <w:tblLayout w:type="autofit"/>
        <w:tblCellMar>
          <w:top w:w="15" w:type="dxa"/>
          <w:left w:w="15" w:type="dxa"/>
          <w:bottom w:w="15" w:type="dxa"/>
          <w:right w:w="15" w:type="dxa"/>
        </w:tblCellMar>
      </w:tblPr>
      <w:tblGrid>
        <w:gridCol w:w="5356"/>
        <w:gridCol w:w="3040"/>
      </w:tblGrid>
      <w:tr>
        <w:tblPrEx>
          <w:tblCellMar>
            <w:top w:w="15" w:type="dxa"/>
            <w:left w:w="15" w:type="dxa"/>
            <w:bottom w:w="15" w:type="dxa"/>
            <w:right w:w="15" w:type="dxa"/>
          </w:tblCellMar>
        </w:tblPrEx>
        <w:trPr>
          <w:tblCellSpacing w:w="15" w:type="dxa"/>
        </w:trPr>
        <w:tc>
          <w:tcPr>
            <w:tcW w:w="0" w:type="auto"/>
            <w:tcBorders>
              <w:bottom w:val="single" w:color="E8E8E8" w:sz="6" w:space="0"/>
            </w:tcBorders>
            <w:vAlign w:val="center"/>
          </w:tcPr>
          <w:p>
            <w:pPr>
              <w:widowControl/>
              <w:wordWrap w:val="0"/>
              <w:spacing w:after="15" w:line="293" w:lineRule="atLeast"/>
              <w:jc w:val="left"/>
              <w:rPr>
                <w:rFonts w:ascii="Arial" w:hAnsi="Arial" w:eastAsia="宋体" w:cs="Arial"/>
                <w:color w:val="000000"/>
                <w:kern w:val="0"/>
                <w:sz w:val="20"/>
                <w:szCs w:val="20"/>
              </w:rPr>
            </w:pPr>
            <w:bookmarkStart w:id="8" w:name="8"/>
            <w:r>
              <w:rPr>
                <w:rFonts w:ascii="Arial" w:hAnsi="Arial" w:eastAsia="宋体" w:cs="Arial"/>
                <w:b/>
                <w:bCs/>
                <w:color w:val="0066CC"/>
                <w:kern w:val="0"/>
                <w:sz w:val="28"/>
                <w:szCs w:val="28"/>
              </w:rPr>
              <w:t>Accidental Release Measures</w:t>
            </w:r>
            <w:bookmarkEnd w:id="8"/>
          </w:p>
        </w:tc>
        <w:tc>
          <w:tcPr>
            <w:tcW w:w="0" w:type="auto"/>
            <w:tcBorders>
              <w:bottom w:val="single" w:color="E8E8E8" w:sz="6" w:space="0"/>
            </w:tcBorders>
            <w:vAlign w:val="center"/>
          </w:tcPr>
          <w:p>
            <w:pPr>
              <w:widowControl/>
              <w:wordWrap w:val="0"/>
              <w:spacing w:after="15" w:line="293" w:lineRule="atLeast"/>
              <w:ind w:right="420"/>
              <w:jc w:val="right"/>
              <w:rPr>
                <w:rFonts w:ascii="Arial" w:hAnsi="Arial" w:eastAsia="宋体" w:cs="Arial"/>
                <w:color w:val="000000"/>
                <w:kern w:val="0"/>
                <w:sz w:val="20"/>
                <w:szCs w:val="20"/>
              </w:rPr>
            </w:pPr>
            <w:r>
              <w:fldChar w:fldCharType="begin"/>
            </w:r>
            <w:r>
              <w:instrText xml:space="preserve"> HYPERLINK "https://www.chemicalbook.com/ProductMSDSDetailCB9852615_EN.htm" \l "Top" </w:instrText>
            </w:r>
            <w:r>
              <w:fldChar w:fldCharType="separate"/>
            </w:r>
            <w:r>
              <w:rPr>
                <w:rFonts w:ascii="Arial" w:hAnsi="Arial" w:eastAsia="宋体" w:cs="Arial"/>
                <w:color w:val="003399"/>
                <w:kern w:val="0"/>
                <w:sz w:val="20"/>
                <w:szCs w:val="20"/>
              </w:rPr>
              <w:t>Back to Contents</w:t>
            </w:r>
            <w:r>
              <w:rPr>
                <w:rFonts w:ascii="Arial" w:hAnsi="Arial" w:eastAsia="宋体" w:cs="Arial"/>
                <w:color w:val="003399"/>
                <w:kern w:val="0"/>
                <w:sz w:val="20"/>
                <w:szCs w:val="20"/>
              </w:rPr>
              <w:fldChar w:fldCharType="end"/>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【Small spills/leaks】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Absorb spill with inert material, (e.g., dry sand or earth), then place into a chemical waste container. Clean up spills immediately, using the appropriate protective equipment. Remove all sources of ignition. Use a spark-proof tool. Provide ventilation.</w:t>
            </w:r>
          </w:p>
        </w:tc>
      </w:tr>
    </w:tbl>
    <w:p>
      <w:pPr>
        <w:widowControl/>
        <w:jc w:val="left"/>
        <w:rPr>
          <w:rFonts w:ascii="宋体" w:hAnsi="宋体" w:eastAsia="宋体" w:cs="宋体"/>
          <w:vanish/>
          <w:kern w:val="0"/>
          <w:sz w:val="24"/>
          <w:szCs w:val="24"/>
        </w:rPr>
      </w:pPr>
    </w:p>
    <w:tbl>
      <w:tblPr>
        <w:tblStyle w:val="4"/>
        <w:tblW w:w="5000" w:type="pct"/>
        <w:tblCellSpacing w:w="15" w:type="dxa"/>
        <w:tblInd w:w="0" w:type="dxa"/>
        <w:tblLayout w:type="autofit"/>
        <w:tblCellMar>
          <w:top w:w="15" w:type="dxa"/>
          <w:left w:w="15" w:type="dxa"/>
          <w:bottom w:w="15" w:type="dxa"/>
          <w:right w:w="15" w:type="dxa"/>
        </w:tblCellMar>
      </w:tblPr>
      <w:tblGrid>
        <w:gridCol w:w="5082"/>
        <w:gridCol w:w="3314"/>
      </w:tblGrid>
      <w:tr>
        <w:tblPrEx>
          <w:tblCellMar>
            <w:top w:w="15" w:type="dxa"/>
            <w:left w:w="15" w:type="dxa"/>
            <w:bottom w:w="15" w:type="dxa"/>
            <w:right w:w="15" w:type="dxa"/>
          </w:tblCellMar>
        </w:tblPrEx>
        <w:trPr>
          <w:tblCellSpacing w:w="15" w:type="dxa"/>
        </w:trPr>
        <w:tc>
          <w:tcPr>
            <w:tcW w:w="0" w:type="auto"/>
            <w:tcBorders>
              <w:bottom w:val="single" w:color="E8E8E8" w:sz="6" w:space="0"/>
            </w:tcBorders>
            <w:vAlign w:val="center"/>
          </w:tcPr>
          <w:p>
            <w:pPr>
              <w:widowControl/>
              <w:wordWrap w:val="0"/>
              <w:spacing w:after="15" w:line="293" w:lineRule="atLeast"/>
              <w:jc w:val="left"/>
              <w:rPr>
                <w:rFonts w:ascii="Arial" w:hAnsi="Arial" w:eastAsia="宋体" w:cs="Arial"/>
                <w:color w:val="000000"/>
                <w:kern w:val="0"/>
                <w:sz w:val="20"/>
                <w:szCs w:val="20"/>
              </w:rPr>
            </w:pPr>
            <w:bookmarkStart w:id="9" w:name="9"/>
            <w:r>
              <w:rPr>
                <w:rFonts w:ascii="Arial" w:hAnsi="Arial" w:eastAsia="宋体" w:cs="Arial"/>
                <w:b/>
                <w:bCs/>
                <w:color w:val="0066CC"/>
                <w:kern w:val="0"/>
                <w:sz w:val="28"/>
                <w:szCs w:val="28"/>
              </w:rPr>
              <w:t>Stability and Reactivity</w:t>
            </w:r>
            <w:bookmarkEnd w:id="9"/>
          </w:p>
        </w:tc>
        <w:tc>
          <w:tcPr>
            <w:tcW w:w="0" w:type="auto"/>
            <w:tcBorders>
              <w:bottom w:val="single" w:color="E8E8E8" w:sz="6" w:space="0"/>
            </w:tcBorders>
            <w:vAlign w:val="center"/>
          </w:tcPr>
          <w:p>
            <w:pPr>
              <w:widowControl/>
              <w:wordWrap w:val="0"/>
              <w:spacing w:after="15" w:line="293" w:lineRule="atLeast"/>
              <w:ind w:right="420"/>
              <w:jc w:val="right"/>
              <w:rPr>
                <w:rFonts w:ascii="Arial" w:hAnsi="Arial" w:eastAsia="宋体" w:cs="Arial"/>
                <w:color w:val="000000"/>
                <w:kern w:val="0"/>
                <w:sz w:val="20"/>
                <w:szCs w:val="20"/>
              </w:rPr>
            </w:pPr>
            <w:r>
              <w:fldChar w:fldCharType="begin"/>
            </w:r>
            <w:r>
              <w:instrText xml:space="preserve"> HYPERLINK "https://www.chemicalbook.com/ProductMSDSDetailCB9852615_EN.htm" \l "Top" </w:instrText>
            </w:r>
            <w:r>
              <w:fldChar w:fldCharType="separate"/>
            </w:r>
            <w:r>
              <w:rPr>
                <w:rFonts w:ascii="Arial" w:hAnsi="Arial" w:eastAsia="宋体" w:cs="Arial"/>
                <w:color w:val="003399"/>
                <w:kern w:val="0"/>
                <w:sz w:val="20"/>
                <w:szCs w:val="20"/>
              </w:rPr>
              <w:t>Back to Contents</w:t>
            </w:r>
            <w:r>
              <w:rPr>
                <w:rFonts w:ascii="Arial" w:hAnsi="Arial" w:eastAsia="宋体" w:cs="Arial"/>
                <w:color w:val="003399"/>
                <w:kern w:val="0"/>
                <w:sz w:val="20"/>
                <w:szCs w:val="20"/>
              </w:rPr>
              <w:fldChar w:fldCharType="end"/>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【Incompatibilities】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Acid anhydrides, acid chlorides, acids, chloroformates, strong oxidizing agents.</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【Stability】</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Stable under normal temperatures and pressures.</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【Decomposition】</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Nitrogen oxides, carbon monoxide, irritating and toxic fumes and gases, carbon dioxide, nitrogen.</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【Combustion Products】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Fire may produce irritating, corrosive and/or toxic gases.</w:t>
            </w:r>
          </w:p>
        </w:tc>
      </w:tr>
    </w:tbl>
    <w:p>
      <w:pPr>
        <w:widowControl/>
        <w:jc w:val="left"/>
        <w:rPr>
          <w:rFonts w:ascii="宋体" w:hAnsi="宋体" w:eastAsia="宋体" w:cs="宋体"/>
          <w:vanish/>
          <w:kern w:val="0"/>
          <w:sz w:val="24"/>
          <w:szCs w:val="24"/>
        </w:rPr>
      </w:pPr>
    </w:p>
    <w:tbl>
      <w:tblPr>
        <w:tblStyle w:val="4"/>
        <w:tblW w:w="5000" w:type="pct"/>
        <w:tblCellSpacing w:w="15" w:type="dxa"/>
        <w:tblInd w:w="0" w:type="dxa"/>
        <w:tblLayout w:type="autofit"/>
        <w:tblCellMar>
          <w:top w:w="15" w:type="dxa"/>
          <w:left w:w="15" w:type="dxa"/>
          <w:bottom w:w="15" w:type="dxa"/>
          <w:right w:w="15" w:type="dxa"/>
        </w:tblCellMar>
      </w:tblPr>
      <w:tblGrid>
        <w:gridCol w:w="4979"/>
        <w:gridCol w:w="3417"/>
      </w:tblGrid>
      <w:tr>
        <w:tblPrEx>
          <w:tblCellMar>
            <w:top w:w="15" w:type="dxa"/>
            <w:left w:w="15" w:type="dxa"/>
            <w:bottom w:w="15" w:type="dxa"/>
            <w:right w:w="15" w:type="dxa"/>
          </w:tblCellMar>
        </w:tblPrEx>
        <w:trPr>
          <w:tblCellSpacing w:w="15" w:type="dxa"/>
        </w:trPr>
        <w:tc>
          <w:tcPr>
            <w:tcW w:w="0" w:type="auto"/>
            <w:tcBorders>
              <w:bottom w:val="single" w:color="E8E8E8" w:sz="6" w:space="0"/>
            </w:tcBorders>
            <w:vAlign w:val="center"/>
          </w:tcPr>
          <w:p>
            <w:pPr>
              <w:widowControl/>
              <w:wordWrap w:val="0"/>
              <w:spacing w:after="15" w:line="293" w:lineRule="atLeast"/>
              <w:jc w:val="left"/>
              <w:rPr>
                <w:rFonts w:ascii="Arial" w:hAnsi="Arial" w:eastAsia="宋体" w:cs="Arial"/>
                <w:color w:val="000000"/>
                <w:kern w:val="0"/>
                <w:sz w:val="20"/>
                <w:szCs w:val="20"/>
              </w:rPr>
            </w:pPr>
            <w:bookmarkStart w:id="10" w:name="10"/>
            <w:r>
              <w:rPr>
                <w:rFonts w:ascii="Arial" w:hAnsi="Arial" w:eastAsia="宋体" w:cs="Arial"/>
                <w:b/>
                <w:bCs/>
                <w:color w:val="0066CC"/>
                <w:kern w:val="0"/>
                <w:sz w:val="28"/>
                <w:szCs w:val="28"/>
              </w:rPr>
              <w:t>Transport Information</w:t>
            </w:r>
            <w:bookmarkEnd w:id="10"/>
          </w:p>
        </w:tc>
        <w:tc>
          <w:tcPr>
            <w:tcW w:w="0" w:type="auto"/>
            <w:tcBorders>
              <w:bottom w:val="single" w:color="E8E8E8" w:sz="6" w:space="0"/>
            </w:tcBorders>
            <w:vAlign w:val="center"/>
          </w:tcPr>
          <w:p>
            <w:pPr>
              <w:widowControl/>
              <w:wordWrap w:val="0"/>
              <w:spacing w:after="15" w:line="293" w:lineRule="atLeast"/>
              <w:ind w:right="420"/>
              <w:jc w:val="right"/>
              <w:rPr>
                <w:rFonts w:ascii="Arial" w:hAnsi="Arial" w:eastAsia="宋体" w:cs="Arial"/>
                <w:color w:val="000000"/>
                <w:kern w:val="0"/>
                <w:sz w:val="20"/>
                <w:szCs w:val="20"/>
              </w:rPr>
            </w:pPr>
            <w:r>
              <w:fldChar w:fldCharType="begin"/>
            </w:r>
            <w:r>
              <w:instrText xml:space="preserve"> HYPERLINK "https://www.chemicalbook.com/ProductMSDSDetailCB9852615_EN.htm" \l "Top" </w:instrText>
            </w:r>
            <w:r>
              <w:fldChar w:fldCharType="separate"/>
            </w:r>
            <w:r>
              <w:rPr>
                <w:rFonts w:ascii="Arial" w:hAnsi="Arial" w:eastAsia="宋体" w:cs="Arial"/>
                <w:color w:val="003399"/>
                <w:kern w:val="0"/>
                <w:sz w:val="20"/>
                <w:szCs w:val="20"/>
              </w:rPr>
              <w:t>Back to Contents</w:t>
            </w:r>
            <w:r>
              <w:rPr>
                <w:rFonts w:ascii="Arial" w:hAnsi="Arial" w:eastAsia="宋体" w:cs="Arial"/>
                <w:color w:val="003399"/>
                <w:kern w:val="0"/>
                <w:sz w:val="20"/>
                <w:szCs w:val="20"/>
              </w:rPr>
              <w:fldChar w:fldCharType="end"/>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【UN Number】</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2754</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【Hazard Class】</w:t>
            </w:r>
            <w:r>
              <w:rPr>
                <w:rFonts w:ascii="Arial" w:hAnsi="Arial" w:eastAsia="宋体" w:cs="Arial"/>
                <w:color w:val="000000"/>
                <w:kern w:val="0"/>
                <w:sz w:val="20"/>
                <w:szCs w:val="20"/>
              </w:rPr>
              <w:br w:type="textWrapping"/>
            </w:r>
            <w:r>
              <w:rPr>
                <w:rFonts w:ascii="Arial" w:hAnsi="Arial" w:eastAsia="宋体" w:cs="Arial"/>
                <w:color w:val="000000"/>
                <w:kern w:val="0"/>
                <w:sz w:val="20"/>
                <w:szCs w:val="20"/>
              </w:rPr>
              <w:br w:type="textWrapping"/>
            </w:r>
            <w:r>
              <w:rPr>
                <w:rFonts w:ascii="Arial" w:hAnsi="Arial" w:eastAsia="宋体" w:cs="Arial"/>
                <w:color w:val="000000"/>
                <w:kern w:val="0"/>
                <w:sz w:val="20"/>
                <w:szCs w:val="20"/>
              </w:rPr>
              <w:t>6.1</w:t>
            </w:r>
          </w:p>
        </w:tc>
      </w:tr>
      <w:tr>
        <w:tblPrEx>
          <w:tblCellMar>
            <w:top w:w="15" w:type="dxa"/>
            <w:left w:w="15" w:type="dxa"/>
            <w:bottom w:w="15" w:type="dxa"/>
            <w:right w:w="15" w:type="dxa"/>
          </w:tblCellMar>
        </w:tblPrEx>
        <w:trPr>
          <w:tblCellSpacing w:w="15" w:type="dxa"/>
        </w:trPr>
        <w:tc>
          <w:tcPr>
            <w:tcW w:w="0" w:type="auto"/>
            <w:gridSpan w:val="2"/>
            <w:vAlign w:val="center"/>
          </w:tcPr>
          <w:p>
            <w:pPr>
              <w:widowControl/>
              <w:wordWrap w:val="0"/>
              <w:spacing w:before="90" w:line="293" w:lineRule="atLeast"/>
              <w:jc w:val="left"/>
              <w:rPr>
                <w:rFonts w:ascii="Arial" w:hAnsi="Arial" w:eastAsia="宋体" w:cs="Arial"/>
                <w:color w:val="000000"/>
                <w:kern w:val="0"/>
                <w:sz w:val="20"/>
                <w:szCs w:val="20"/>
              </w:rPr>
            </w:pPr>
            <w:r>
              <w:rPr>
                <w:rFonts w:ascii="Arial" w:hAnsi="Arial" w:eastAsia="宋体" w:cs="Arial"/>
                <w:b/>
                <w:bCs/>
                <w:color w:val="000000"/>
                <w:kern w:val="0"/>
                <w:sz w:val="22"/>
              </w:rPr>
              <w:t>【Packing Group】</w:t>
            </w:r>
          </w:p>
        </w:tc>
      </w:tr>
    </w:tbl>
    <w:p/>
    <w:tbl>
      <w:tblPr>
        <w:tblStyle w:val="4"/>
        <w:tblW w:w="8939" w:type="dxa"/>
        <w:tblCellSpacing w:w="7"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64"/>
        <w:gridCol w:w="7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5" w:hRule="atLeast"/>
          <w:tblCellSpacing w:w="7" w:type="dxa"/>
        </w:trPr>
        <w:tc>
          <w:tcPr>
            <w:tcW w:w="1143"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center"/>
              <w:textAlignment w:val="baseline"/>
              <w:rPr>
                <w:rFonts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Product name</w:t>
            </w:r>
          </w:p>
        </w:tc>
        <w:tc>
          <w:tcPr>
            <w:tcW w:w="7752"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left"/>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N-ethyl-m-toluidine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blCellSpacing w:w="7" w:type="dxa"/>
        </w:trPr>
        <w:tc>
          <w:tcPr>
            <w:tcW w:w="1143"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center"/>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CAS No.</w:t>
            </w:r>
          </w:p>
        </w:tc>
        <w:tc>
          <w:tcPr>
            <w:tcW w:w="7752"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left"/>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102-27-2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blCellSpacing w:w="7" w:type="dxa"/>
        </w:trPr>
        <w:tc>
          <w:tcPr>
            <w:tcW w:w="1143"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center"/>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Appearance</w:t>
            </w:r>
          </w:p>
        </w:tc>
        <w:tc>
          <w:tcPr>
            <w:tcW w:w="7752"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left"/>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light yellow oily liquid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blCellSpacing w:w="7" w:type="dxa"/>
        </w:trPr>
        <w:tc>
          <w:tcPr>
            <w:tcW w:w="1143"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center"/>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Molecular formula</w:t>
            </w:r>
          </w:p>
        </w:tc>
        <w:tc>
          <w:tcPr>
            <w:tcW w:w="7752"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left"/>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C</w:t>
            </w:r>
            <w:r>
              <w:rPr>
                <w:rFonts w:hint="default" w:ascii="Arial" w:hAnsi="Arial" w:eastAsia="宋体" w:cs="Arial"/>
                <w:i w:val="0"/>
                <w:color w:val="333333"/>
                <w:kern w:val="0"/>
                <w:sz w:val="14"/>
                <w:szCs w:val="14"/>
                <w:vertAlign w:val="baseline"/>
                <w:lang w:val="en-US" w:eastAsia="zh-CN" w:bidi="ar"/>
              </w:rPr>
              <w:t>9</w:t>
            </w:r>
            <w:r>
              <w:rPr>
                <w:rFonts w:hint="default" w:ascii="Arial" w:hAnsi="Arial" w:eastAsia="宋体" w:cs="Arial"/>
                <w:i w:val="0"/>
                <w:color w:val="333333"/>
                <w:kern w:val="0"/>
                <w:sz w:val="15"/>
                <w:szCs w:val="15"/>
                <w:vertAlign w:val="baseline"/>
                <w:lang w:val="en-US" w:eastAsia="zh-CN" w:bidi="ar"/>
              </w:rPr>
              <w:t>H</w:t>
            </w:r>
            <w:r>
              <w:rPr>
                <w:rFonts w:hint="default" w:ascii="Arial" w:hAnsi="Arial" w:eastAsia="宋体" w:cs="Arial"/>
                <w:i w:val="0"/>
                <w:color w:val="333333"/>
                <w:kern w:val="0"/>
                <w:sz w:val="14"/>
                <w:szCs w:val="14"/>
                <w:vertAlign w:val="baseline"/>
                <w:lang w:val="en-US" w:eastAsia="zh-CN" w:bidi="ar"/>
              </w:rPr>
              <w:t>13</w:t>
            </w:r>
            <w:r>
              <w:rPr>
                <w:rFonts w:hint="default" w:ascii="Arial" w:hAnsi="Arial" w:eastAsia="宋体" w:cs="Arial"/>
                <w:i w:val="0"/>
                <w:color w:val="333333"/>
                <w:kern w:val="0"/>
                <w:sz w:val="15"/>
                <w:szCs w:val="15"/>
                <w:vertAlign w:val="baseli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blCellSpacing w:w="7" w:type="dxa"/>
        </w:trPr>
        <w:tc>
          <w:tcPr>
            <w:tcW w:w="1143"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center"/>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Boiling point</w:t>
            </w:r>
          </w:p>
        </w:tc>
        <w:tc>
          <w:tcPr>
            <w:tcW w:w="7752"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left"/>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blCellSpacing w:w="7" w:type="dxa"/>
        </w:trPr>
        <w:tc>
          <w:tcPr>
            <w:tcW w:w="1143"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center"/>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Assay</w:t>
            </w:r>
          </w:p>
        </w:tc>
        <w:tc>
          <w:tcPr>
            <w:tcW w:w="7752"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left"/>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5" w:hRule="atLeast"/>
          <w:tblCellSpacing w:w="7" w:type="dxa"/>
        </w:trPr>
        <w:tc>
          <w:tcPr>
            <w:tcW w:w="1143"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center"/>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Packing</w:t>
            </w:r>
          </w:p>
        </w:tc>
        <w:tc>
          <w:tcPr>
            <w:tcW w:w="7752" w:type="dxa"/>
            <w:tcBorders>
              <w:top w:val="outset" w:color="CCCCCC" w:sz="4" w:space="0"/>
              <w:left w:val="outset" w:color="CCCCCC" w:sz="4" w:space="0"/>
              <w:bottom w:val="outset" w:color="CCCCCC" w:sz="4" w:space="0"/>
              <w:right w:val="outset" w:color="CCCCCC" w:sz="4" w:space="0"/>
            </w:tcBorders>
            <w:shd w:val="clear" w:color="auto" w:fill="auto"/>
            <w:tcMar>
              <w:top w:w="132" w:type="dxa"/>
              <w:left w:w="132" w:type="dxa"/>
              <w:bottom w:w="132" w:type="dxa"/>
              <w:right w:w="132" w:type="dxa"/>
            </w:tcMar>
            <w:vAlign w:val="top"/>
          </w:tcPr>
          <w:p>
            <w:pPr>
              <w:keepNext w:val="0"/>
              <w:keepLines w:val="0"/>
              <w:widowControl/>
              <w:suppressLineNumbers w:val="0"/>
              <w:spacing w:before="0" w:beforeAutospacing="0" w:after="0" w:afterAutospacing="0" w:line="336" w:lineRule="atLeast"/>
              <w:ind w:left="0" w:right="0"/>
              <w:jc w:val="left"/>
              <w:textAlignment w:val="baseline"/>
              <w:rPr>
                <w:rFonts w:hint="default" w:ascii="Arial" w:hAnsi="Arial" w:cs="Arial"/>
                <w:i w:val="0"/>
                <w:color w:val="333333"/>
                <w:sz w:val="15"/>
                <w:szCs w:val="15"/>
              </w:rPr>
            </w:pPr>
            <w:r>
              <w:rPr>
                <w:rFonts w:hint="default" w:ascii="Arial" w:hAnsi="Arial" w:eastAsia="宋体" w:cs="Arial"/>
                <w:i w:val="0"/>
                <w:color w:val="333333"/>
                <w:kern w:val="0"/>
                <w:sz w:val="15"/>
                <w:szCs w:val="15"/>
                <w:vertAlign w:val="baseline"/>
                <w:lang w:val="en-US" w:eastAsia="zh-CN" w:bidi="ar"/>
              </w:rPr>
              <w:t>200kg/ metal pail</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Roboto">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Book Antiqua">
    <w:panose1 w:val="02040602050305030304"/>
    <w:charset w:val="00"/>
    <w:family w:val="auto"/>
    <w:pitch w:val="default"/>
    <w:sig w:usb0="00000287" w:usb1="00000000" w:usb2="00000000" w:usb3="00000000" w:csb0="2000009F" w:csb1="DFD70000"/>
  </w:font>
  <w:font w:name="Helvetica">
    <w:altName w:val="Arial"/>
    <w:panose1 w:val="00000000000000000000"/>
    <w:charset w:val="00"/>
    <w:family w:val="auto"/>
    <w:pitch w:val="default"/>
    <w:sig w:usb0="00000000" w:usb1="00000000" w:usb2="00000000" w:usb3="00000000" w:csb0="00000000" w:csb1="00000000"/>
  </w:font>
  <w:font w:name="Lucida Grande">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auto"/>
    <w:pitch w:val="default"/>
    <w:sig w:usb0="E0002AFF" w:usb1="C0007843" w:usb2="00000009" w:usb3="00000000" w:csb0="400001FF" w:csb1="FFFF0000"/>
  </w:font>
  <w:font w:name="inherit">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BA53B"/>
    <w:multiLevelType w:val="singleLevel"/>
    <w:tmpl w:val="5EDBA53B"/>
    <w:lvl w:ilvl="0" w:tentative="0">
      <w:start w:val="14"/>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4B"/>
    <w:rsid w:val="004727D5"/>
    <w:rsid w:val="00855D4B"/>
    <w:rsid w:val="00F75981"/>
    <w:rsid w:val="0E1640B9"/>
    <w:rsid w:val="2320643A"/>
    <w:rsid w:val="4DD925AA"/>
    <w:rsid w:val="72CB3F58"/>
    <w:rsid w:val="7935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styleId="7">
    <w:name w:val="Emphasis"/>
    <w:basedOn w:val="5"/>
    <w:qFormat/>
    <w:uiPriority w:val="20"/>
    <w:rPr>
      <w:i/>
    </w:rPr>
  </w:style>
  <w:style w:type="character" w:styleId="8">
    <w:name w:val="Hyperlink"/>
    <w:basedOn w:val="5"/>
    <w:semiHidden/>
    <w:unhideWhenUsed/>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929</Words>
  <Characters>5299</Characters>
  <Lines>44</Lines>
  <Paragraphs>12</Paragraphs>
  <TotalTime>8</TotalTime>
  <ScaleCrop>false</ScaleCrop>
  <LinksUpToDate>false</LinksUpToDate>
  <CharactersWithSpaces>6216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2020-12-29T09:48:00Z</dcterms:created>
  <dc:creator>Administrator</dc:creator>
  <cp:lastModifiedBy>樊丹丹～娃哈哈</cp:lastModifiedBy>
  <dcterms:modified xsi:type="dcterms:W3CDTF">2021-01-29T07:39:45Z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